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7904" w14:textId="6016E001" w:rsidR="00FE30B5" w:rsidRPr="00FE30B5" w:rsidRDefault="00FE30B5" w:rsidP="00A60345">
      <w:pPr>
        <w:spacing w:after="120" w:line="276" w:lineRule="auto"/>
        <w:contextualSpacing/>
        <w:rPr>
          <w:rFonts w:ascii="Calibri" w:hAnsi="Calibri"/>
          <w:bCs/>
          <w:color w:val="FF0000"/>
        </w:rPr>
      </w:pPr>
      <w:bookmarkStart w:id="0" w:name="_Toc521225507"/>
      <w:r w:rsidRPr="00FE30B5">
        <w:rPr>
          <w:rFonts w:ascii="Calibri" w:hAnsi="Calibri"/>
          <w:bCs/>
          <w:color w:val="FF0000"/>
        </w:rPr>
        <w:t>The goal of this application is to allow the reviewer to understand the core at a high level. Please provide only the information requested. Extraneous narrative or graphs will result in the application being returned for revision</w:t>
      </w:r>
      <w:r>
        <w:rPr>
          <w:rFonts w:ascii="Calibri" w:hAnsi="Calibri"/>
          <w:bCs/>
          <w:color w:val="FF0000"/>
        </w:rPr>
        <w:t>.</w:t>
      </w:r>
    </w:p>
    <w:p w14:paraId="2C2C1B6E" w14:textId="77777777" w:rsidR="00FE30B5" w:rsidRPr="00FE30B5" w:rsidRDefault="00FE30B5" w:rsidP="00A60345">
      <w:pPr>
        <w:spacing w:after="120" w:line="276" w:lineRule="auto"/>
        <w:contextualSpacing/>
        <w:rPr>
          <w:rFonts w:ascii="Calibri" w:hAnsi="Calibri"/>
          <w:bCs/>
        </w:rPr>
      </w:pPr>
    </w:p>
    <w:p w14:paraId="583086B4" w14:textId="00648AC3" w:rsidR="00B32BEE" w:rsidRPr="00E755CA" w:rsidRDefault="00B32BEE" w:rsidP="00AB0B62">
      <w:pPr>
        <w:spacing w:after="120" w:line="276" w:lineRule="auto"/>
        <w:rPr>
          <w:rFonts w:ascii="Calibri" w:hAnsi="Calibri"/>
          <w:b/>
          <w:sz w:val="24"/>
          <w:szCs w:val="24"/>
        </w:rPr>
      </w:pPr>
      <w:bookmarkStart w:id="1" w:name="_Hlk160104846"/>
      <w:r w:rsidRPr="00E755CA">
        <w:rPr>
          <w:rFonts w:ascii="Calibri" w:hAnsi="Calibri"/>
          <w:b/>
          <w:sz w:val="24"/>
          <w:szCs w:val="24"/>
        </w:rPr>
        <w:t>A. Overview</w:t>
      </w:r>
      <w:bookmarkEnd w:id="0"/>
    </w:p>
    <w:bookmarkEnd w:id="1"/>
    <w:p w14:paraId="58AC7ADC" w14:textId="7708F01F" w:rsidR="00B32BEE" w:rsidRPr="00760C86" w:rsidRDefault="00B32BEE" w:rsidP="00A66589">
      <w:pPr>
        <w:spacing w:after="120" w:line="276" w:lineRule="auto"/>
        <w:contextualSpacing/>
        <w:rPr>
          <w:rFonts w:ascii="Calibri" w:hAnsi="Calibri" w:cs="Calibri"/>
        </w:rPr>
      </w:pPr>
      <w:r w:rsidRPr="00760C86">
        <w:rPr>
          <w:rFonts w:ascii="Calibri" w:hAnsi="Calibri" w:cs="Calibri"/>
        </w:rPr>
        <w:t>Provide a brief description that will allow the reviewer to grasp the core’s general purpose. This section should be no longer than one page, and should include:</w:t>
      </w:r>
    </w:p>
    <w:p w14:paraId="6BF23119" w14:textId="77777777" w:rsidR="00B32BEE" w:rsidRPr="00760C86" w:rsidRDefault="00B32BEE" w:rsidP="00A66589">
      <w:pPr>
        <w:numPr>
          <w:ilvl w:val="0"/>
          <w:numId w:val="1"/>
        </w:numPr>
        <w:spacing w:after="120" w:line="276" w:lineRule="auto"/>
        <w:contextualSpacing/>
        <w:rPr>
          <w:rFonts w:ascii="Calibri" w:hAnsi="Calibri" w:cs="Calibri"/>
        </w:rPr>
      </w:pPr>
      <w:r w:rsidRPr="00760C86">
        <w:rPr>
          <w:rFonts w:ascii="Calibri" w:hAnsi="Calibri" w:cs="Calibri"/>
        </w:rPr>
        <w:t xml:space="preserve">A </w:t>
      </w:r>
      <w:r w:rsidRPr="00760C86">
        <w:rPr>
          <w:rFonts w:ascii="Calibri" w:hAnsi="Calibri" w:cs="Calibri"/>
          <w:u w:val="single"/>
        </w:rPr>
        <w:t>brief</w:t>
      </w:r>
      <w:r w:rsidRPr="00760C86">
        <w:rPr>
          <w:rFonts w:ascii="Calibri" w:hAnsi="Calibri" w:cs="Calibri"/>
        </w:rPr>
        <w:t xml:space="preserve"> history of the core including year created,</w:t>
      </w:r>
    </w:p>
    <w:p w14:paraId="45526A7E" w14:textId="77777777" w:rsidR="00B32BEE" w:rsidRPr="00760C86" w:rsidRDefault="00B32BEE" w:rsidP="00A66589">
      <w:pPr>
        <w:numPr>
          <w:ilvl w:val="0"/>
          <w:numId w:val="1"/>
        </w:numPr>
        <w:spacing w:after="120" w:line="276" w:lineRule="auto"/>
        <w:contextualSpacing/>
        <w:rPr>
          <w:rFonts w:ascii="Calibri" w:hAnsi="Calibri" w:cs="Calibri"/>
        </w:rPr>
      </w:pPr>
      <w:r w:rsidRPr="00760C86">
        <w:rPr>
          <w:rFonts w:ascii="Calibri" w:hAnsi="Calibri" w:cs="Calibri"/>
        </w:rPr>
        <w:t>A broad statement of the needs addressed by the core</w:t>
      </w:r>
      <w:r>
        <w:rPr>
          <w:rFonts w:ascii="Calibri" w:hAnsi="Calibri" w:cs="Calibri"/>
        </w:rPr>
        <w:t xml:space="preserve"> (mission statement).</w:t>
      </w:r>
    </w:p>
    <w:p w14:paraId="05CC3885" w14:textId="77777777" w:rsidR="00B32BEE" w:rsidRDefault="00B32BEE" w:rsidP="00A66589">
      <w:pPr>
        <w:spacing w:after="120" w:line="276" w:lineRule="auto"/>
        <w:contextualSpacing/>
      </w:pPr>
    </w:p>
    <w:p w14:paraId="06A10A81" w14:textId="1D65AB60" w:rsidR="00170F2B" w:rsidRPr="00E755CA" w:rsidRDefault="00D46FB1" w:rsidP="00AB0B62">
      <w:pPr>
        <w:spacing w:after="120" w:line="276" w:lineRule="auto"/>
        <w:rPr>
          <w:rFonts w:ascii="Calibri" w:hAnsi="Calibri"/>
          <w:b/>
          <w:sz w:val="24"/>
          <w:szCs w:val="24"/>
        </w:rPr>
      </w:pPr>
      <w:r w:rsidRPr="00E755CA">
        <w:rPr>
          <w:rFonts w:ascii="Calibri" w:hAnsi="Calibri"/>
          <w:b/>
          <w:sz w:val="24"/>
          <w:szCs w:val="24"/>
        </w:rPr>
        <w:t>B</w:t>
      </w:r>
      <w:r w:rsidR="00170F2B" w:rsidRPr="00E755CA">
        <w:rPr>
          <w:rFonts w:ascii="Calibri" w:hAnsi="Calibri"/>
          <w:b/>
          <w:sz w:val="24"/>
          <w:szCs w:val="24"/>
        </w:rPr>
        <w:t>. Academic Governance</w:t>
      </w:r>
    </w:p>
    <w:p w14:paraId="476EC9E1" w14:textId="45B8C000" w:rsidR="00170F2B" w:rsidRDefault="00B058FB" w:rsidP="00A66589">
      <w:pPr>
        <w:numPr>
          <w:ilvl w:val="0"/>
          <w:numId w:val="3"/>
        </w:numPr>
        <w:spacing w:after="120" w:line="276" w:lineRule="auto"/>
        <w:contextualSpacing/>
        <w:rPr>
          <w:rFonts w:ascii="Calibri" w:hAnsi="Calibri" w:cs="Calibri"/>
        </w:rPr>
      </w:pPr>
      <w:r>
        <w:rPr>
          <w:rFonts w:ascii="Calibri" w:hAnsi="Calibri" w:cs="Calibri"/>
        </w:rPr>
        <w:t>N</w:t>
      </w:r>
      <w:r w:rsidR="00AA1E4D">
        <w:rPr>
          <w:rFonts w:ascii="Calibri" w:hAnsi="Calibri" w:cs="Calibri"/>
        </w:rPr>
        <w:t xml:space="preserve">ame the </w:t>
      </w:r>
      <w:r w:rsidR="00E52EEA">
        <w:rPr>
          <w:rFonts w:ascii="Calibri" w:hAnsi="Calibri" w:cs="Calibri"/>
        </w:rPr>
        <w:t>faculty member that provides direct guidance to the core. N</w:t>
      </w:r>
      <w:r w:rsidR="00170F2B" w:rsidRPr="00760C86">
        <w:rPr>
          <w:rFonts w:ascii="Calibri" w:hAnsi="Calibri" w:cs="Calibri"/>
        </w:rPr>
        <w:t xml:space="preserve">ote the percent salary support (if </w:t>
      </w:r>
      <w:r w:rsidR="00170F2B">
        <w:rPr>
          <w:rFonts w:ascii="Calibri" w:hAnsi="Calibri" w:cs="Calibri"/>
        </w:rPr>
        <w:t>any) they receive from the core</w:t>
      </w:r>
      <w:r w:rsidR="00E52EEA">
        <w:rPr>
          <w:rFonts w:ascii="Calibri" w:hAnsi="Calibri" w:cs="Calibri"/>
        </w:rPr>
        <w:t xml:space="preserve"> and the title that they hold (</w:t>
      </w:r>
      <w:r w:rsidR="008D5B88">
        <w:rPr>
          <w:rFonts w:ascii="Calibri" w:hAnsi="Calibri" w:cs="Calibri"/>
        </w:rPr>
        <w:t xml:space="preserve">e.g. </w:t>
      </w:r>
      <w:r w:rsidR="00E52EEA">
        <w:rPr>
          <w:rFonts w:ascii="Calibri" w:hAnsi="Calibri" w:cs="Calibri"/>
        </w:rPr>
        <w:t>faculty advisor, faculty director)</w:t>
      </w:r>
      <w:r w:rsidR="007F0994">
        <w:rPr>
          <w:rFonts w:ascii="Calibri" w:hAnsi="Calibri" w:cs="Calibri"/>
        </w:rPr>
        <w:t>.</w:t>
      </w:r>
    </w:p>
    <w:p w14:paraId="3B5AEE8E" w14:textId="0574A988" w:rsidR="00B058FB" w:rsidRDefault="004569D5" w:rsidP="00A66589">
      <w:pPr>
        <w:numPr>
          <w:ilvl w:val="0"/>
          <w:numId w:val="3"/>
        </w:numPr>
        <w:spacing w:after="120" w:line="276" w:lineRule="auto"/>
        <w:contextualSpacing/>
        <w:rPr>
          <w:rFonts w:ascii="Calibri" w:hAnsi="Calibri" w:cs="Calibri"/>
        </w:rPr>
      </w:pPr>
      <w:r>
        <w:rPr>
          <w:rFonts w:ascii="Calibri" w:hAnsi="Calibri" w:cs="Calibri"/>
        </w:rPr>
        <w:t xml:space="preserve">List the members of the core’s </w:t>
      </w:r>
      <w:r w:rsidRPr="00760C86">
        <w:rPr>
          <w:rFonts w:ascii="Calibri" w:hAnsi="Calibri" w:cs="Calibri"/>
        </w:rPr>
        <w:t xml:space="preserve">scientific </w:t>
      </w:r>
      <w:r>
        <w:rPr>
          <w:rFonts w:ascii="Calibri" w:hAnsi="Calibri" w:cs="Calibri"/>
        </w:rPr>
        <w:t xml:space="preserve">advisory committee and name the chairperson. </w:t>
      </w:r>
      <w:r w:rsidR="00170F2B" w:rsidRPr="00760C86">
        <w:rPr>
          <w:rFonts w:ascii="Calibri" w:hAnsi="Calibri" w:cs="Calibri"/>
        </w:rPr>
        <w:t>List the dates of all advisory committee meetings during the past year</w:t>
      </w:r>
      <w:r w:rsidR="00087073">
        <w:rPr>
          <w:rFonts w:ascii="Calibri" w:hAnsi="Calibri" w:cs="Calibri"/>
        </w:rPr>
        <w:t xml:space="preserve">. </w:t>
      </w:r>
      <w:r w:rsidR="00B058FB">
        <w:rPr>
          <w:rFonts w:ascii="Calibri" w:hAnsi="Calibri" w:cs="Calibri"/>
        </w:rPr>
        <w:t>For each meeting b</w:t>
      </w:r>
      <w:r w:rsidR="0096476A" w:rsidRPr="00087073">
        <w:rPr>
          <w:rFonts w:ascii="Calibri" w:hAnsi="Calibri" w:cs="Calibri"/>
        </w:rPr>
        <w:t xml:space="preserve">riefly describe </w:t>
      </w:r>
      <w:r w:rsidR="00B918F9">
        <w:rPr>
          <w:rFonts w:ascii="Calibri" w:hAnsi="Calibri" w:cs="Calibri"/>
        </w:rPr>
        <w:t xml:space="preserve">any </w:t>
      </w:r>
      <w:r w:rsidR="0096476A" w:rsidRPr="00087073">
        <w:rPr>
          <w:rFonts w:ascii="Calibri" w:hAnsi="Calibri" w:cs="Calibri"/>
        </w:rPr>
        <w:t>key decisions or recommendations</w:t>
      </w:r>
      <w:r w:rsidR="00EB3CDD">
        <w:rPr>
          <w:rFonts w:ascii="Calibri" w:hAnsi="Calibri" w:cs="Calibri"/>
        </w:rPr>
        <w:t xml:space="preserve"> </w:t>
      </w:r>
      <w:r w:rsidR="00B918F9">
        <w:rPr>
          <w:rFonts w:ascii="Calibri" w:hAnsi="Calibri" w:cs="Calibri"/>
        </w:rPr>
        <w:t xml:space="preserve">that were </w:t>
      </w:r>
      <w:r w:rsidR="0096476A" w:rsidRPr="00087073">
        <w:rPr>
          <w:rFonts w:ascii="Calibri" w:hAnsi="Calibri" w:cs="Calibri"/>
        </w:rPr>
        <w:t>made by the committee</w:t>
      </w:r>
      <w:r w:rsidR="005D180E">
        <w:rPr>
          <w:rFonts w:ascii="Calibri" w:hAnsi="Calibri" w:cs="Calibri"/>
        </w:rPr>
        <w:t xml:space="preserve"> (bullet points are sufficient)</w:t>
      </w:r>
      <w:r w:rsidR="007F0994" w:rsidRPr="00087073">
        <w:rPr>
          <w:rFonts w:ascii="Calibri" w:hAnsi="Calibri" w:cs="Calibri"/>
        </w:rPr>
        <w:t>.</w:t>
      </w:r>
      <w:r w:rsidR="00EB3CDD">
        <w:rPr>
          <w:rFonts w:ascii="Calibri" w:hAnsi="Calibri" w:cs="Calibri"/>
        </w:rPr>
        <w:t xml:space="preserve"> Do not include routine business.</w:t>
      </w:r>
    </w:p>
    <w:p w14:paraId="4C5B4FB3" w14:textId="5170F819" w:rsidR="0096476A" w:rsidRPr="00B058FB" w:rsidRDefault="00170F2B" w:rsidP="00A66589">
      <w:pPr>
        <w:numPr>
          <w:ilvl w:val="0"/>
          <w:numId w:val="3"/>
        </w:numPr>
        <w:spacing w:after="120" w:line="276" w:lineRule="auto"/>
        <w:contextualSpacing/>
        <w:rPr>
          <w:rFonts w:ascii="Calibri" w:hAnsi="Calibri" w:cs="Calibri"/>
        </w:rPr>
      </w:pPr>
      <w:r w:rsidRPr="00B058FB">
        <w:rPr>
          <w:rFonts w:ascii="Calibri" w:hAnsi="Calibri" w:cs="Calibri"/>
        </w:rPr>
        <w:t>Describe any change in</w:t>
      </w:r>
      <w:r w:rsidR="00E77621">
        <w:rPr>
          <w:rFonts w:ascii="Calibri" w:hAnsi="Calibri" w:cs="Calibri"/>
        </w:rPr>
        <w:t xml:space="preserve"> academic</w:t>
      </w:r>
      <w:r w:rsidRPr="00B058FB">
        <w:rPr>
          <w:rFonts w:ascii="Calibri" w:hAnsi="Calibri" w:cs="Calibri"/>
        </w:rPr>
        <w:t xml:space="preserve"> governance in the past year</w:t>
      </w:r>
      <w:r w:rsidR="00B058FB">
        <w:rPr>
          <w:rFonts w:ascii="Calibri" w:hAnsi="Calibri" w:cs="Calibri"/>
        </w:rPr>
        <w:t xml:space="preserve"> (</w:t>
      </w:r>
      <w:proofErr w:type="spellStart"/>
      <w:r w:rsidR="00B058FB">
        <w:rPr>
          <w:rFonts w:ascii="Calibri" w:hAnsi="Calibri" w:cs="Calibri"/>
        </w:rPr>
        <w:t>e.g</w:t>
      </w:r>
      <w:proofErr w:type="spellEnd"/>
      <w:r w:rsidR="00B058FB">
        <w:rPr>
          <w:rFonts w:ascii="Calibri" w:hAnsi="Calibri" w:cs="Calibri"/>
        </w:rPr>
        <w:t xml:space="preserve"> committee members)</w:t>
      </w:r>
      <w:r w:rsidR="000B3F46">
        <w:rPr>
          <w:rFonts w:ascii="Calibri" w:hAnsi="Calibri" w:cs="Calibri"/>
        </w:rPr>
        <w:t>.</w:t>
      </w:r>
    </w:p>
    <w:p w14:paraId="749C7EAE" w14:textId="77777777" w:rsidR="00D47DD6" w:rsidRDefault="00D47DD6" w:rsidP="00A66589">
      <w:pPr>
        <w:spacing w:after="120" w:line="276" w:lineRule="auto"/>
        <w:contextualSpacing/>
        <w:rPr>
          <w:rFonts w:ascii="Calibri" w:hAnsi="Calibri"/>
          <w:b/>
        </w:rPr>
      </w:pPr>
    </w:p>
    <w:p w14:paraId="4659BD04" w14:textId="52F383E3" w:rsidR="00170F2B" w:rsidRPr="00E755CA" w:rsidRDefault="00D46FB1" w:rsidP="00AB0B62">
      <w:pPr>
        <w:spacing w:after="120" w:line="276" w:lineRule="auto"/>
        <w:rPr>
          <w:rFonts w:ascii="Calibri" w:hAnsi="Calibri"/>
          <w:b/>
          <w:sz w:val="24"/>
          <w:szCs w:val="24"/>
        </w:rPr>
      </w:pPr>
      <w:r w:rsidRPr="00E755CA">
        <w:rPr>
          <w:rFonts w:ascii="Calibri" w:hAnsi="Calibri"/>
          <w:b/>
          <w:sz w:val="24"/>
          <w:szCs w:val="24"/>
        </w:rPr>
        <w:t>C</w:t>
      </w:r>
      <w:r w:rsidR="00170F2B" w:rsidRPr="00E755CA">
        <w:rPr>
          <w:rFonts w:ascii="Calibri" w:hAnsi="Calibri"/>
          <w:b/>
          <w:sz w:val="24"/>
          <w:szCs w:val="24"/>
        </w:rPr>
        <w:t xml:space="preserve">. Administrative </w:t>
      </w:r>
      <w:r w:rsidR="00B058FB" w:rsidRPr="00E755CA">
        <w:rPr>
          <w:rFonts w:ascii="Calibri" w:hAnsi="Calibri"/>
          <w:b/>
          <w:sz w:val="24"/>
          <w:szCs w:val="24"/>
        </w:rPr>
        <w:t>S</w:t>
      </w:r>
      <w:r w:rsidR="00170F2B" w:rsidRPr="00E755CA">
        <w:rPr>
          <w:rFonts w:ascii="Calibri" w:hAnsi="Calibri"/>
          <w:b/>
          <w:sz w:val="24"/>
          <w:szCs w:val="24"/>
        </w:rPr>
        <w:t>tructure</w:t>
      </w:r>
    </w:p>
    <w:p w14:paraId="6DA97F50" w14:textId="66FE983E" w:rsidR="00170F2B" w:rsidRDefault="008D5B88" w:rsidP="00A66589">
      <w:pPr>
        <w:numPr>
          <w:ilvl w:val="0"/>
          <w:numId w:val="4"/>
        </w:numPr>
        <w:spacing w:after="120" w:line="276" w:lineRule="auto"/>
        <w:contextualSpacing/>
        <w:rPr>
          <w:rFonts w:ascii="Calibri" w:hAnsi="Calibri" w:cs="Calibri"/>
        </w:rPr>
      </w:pPr>
      <w:r>
        <w:rPr>
          <w:rFonts w:ascii="Calibri" w:hAnsi="Calibri" w:cs="Calibri"/>
        </w:rPr>
        <w:t xml:space="preserve">Name the person who is </w:t>
      </w:r>
      <w:r w:rsidR="00170F2B" w:rsidRPr="00760C86">
        <w:rPr>
          <w:rFonts w:ascii="Calibri" w:hAnsi="Calibri" w:cs="Calibri"/>
        </w:rPr>
        <w:t>responsible for the day-to-day operation of the core</w:t>
      </w:r>
      <w:r>
        <w:rPr>
          <w:rFonts w:ascii="Calibri" w:hAnsi="Calibri" w:cs="Calibri"/>
        </w:rPr>
        <w:t>.</w:t>
      </w:r>
      <w:r w:rsidR="00C50C31">
        <w:rPr>
          <w:rFonts w:ascii="Calibri" w:hAnsi="Calibri" w:cs="Calibri"/>
        </w:rPr>
        <w:t xml:space="preserve"> </w:t>
      </w:r>
      <w:r>
        <w:rPr>
          <w:rFonts w:ascii="Calibri" w:hAnsi="Calibri" w:cs="Calibri"/>
        </w:rPr>
        <w:t xml:space="preserve">Note their </w:t>
      </w:r>
      <w:r w:rsidR="00C50C31">
        <w:rPr>
          <w:rFonts w:ascii="Calibri" w:hAnsi="Calibri" w:cs="Calibri"/>
        </w:rPr>
        <w:t>percent effort in the core</w:t>
      </w:r>
      <w:r>
        <w:rPr>
          <w:rFonts w:ascii="Calibri" w:hAnsi="Calibri" w:cs="Calibri"/>
        </w:rPr>
        <w:t xml:space="preserve"> and the title that they hold (core director, operations manager, etc.)</w:t>
      </w:r>
    </w:p>
    <w:p w14:paraId="247FBA3F" w14:textId="44F9DE1F" w:rsidR="00170F2B" w:rsidRPr="00170F2B" w:rsidRDefault="000B3F46" w:rsidP="00A66589">
      <w:pPr>
        <w:numPr>
          <w:ilvl w:val="0"/>
          <w:numId w:val="4"/>
        </w:numPr>
        <w:spacing w:after="120" w:line="276" w:lineRule="auto"/>
        <w:contextualSpacing/>
        <w:rPr>
          <w:rFonts w:ascii="Calibri" w:hAnsi="Calibri" w:cs="Calibri"/>
        </w:rPr>
      </w:pPr>
      <w:r>
        <w:rPr>
          <w:rFonts w:ascii="Calibri" w:hAnsi="Calibri" w:cs="Calibri"/>
        </w:rPr>
        <w:t xml:space="preserve">Name the </w:t>
      </w:r>
      <w:r w:rsidR="00170F2B" w:rsidRPr="00760C86">
        <w:rPr>
          <w:rFonts w:ascii="Calibri" w:hAnsi="Calibri" w:cs="Calibri"/>
        </w:rPr>
        <w:t xml:space="preserve">Department or Center </w:t>
      </w:r>
      <w:r>
        <w:rPr>
          <w:rFonts w:ascii="Calibri" w:hAnsi="Calibri" w:cs="Calibri"/>
        </w:rPr>
        <w:t xml:space="preserve">in which the </w:t>
      </w:r>
      <w:r w:rsidR="00170F2B" w:rsidRPr="00760C86">
        <w:rPr>
          <w:rFonts w:ascii="Calibri" w:hAnsi="Calibri" w:cs="Calibri"/>
        </w:rPr>
        <w:t xml:space="preserve">core’s recharge account </w:t>
      </w:r>
      <w:r>
        <w:rPr>
          <w:rFonts w:ascii="Calibri" w:hAnsi="Calibri" w:cs="Calibri"/>
        </w:rPr>
        <w:t xml:space="preserve">is </w:t>
      </w:r>
      <w:r w:rsidR="00170F2B" w:rsidRPr="00760C86">
        <w:rPr>
          <w:rFonts w:ascii="Calibri" w:hAnsi="Calibri" w:cs="Calibri"/>
        </w:rPr>
        <w:t>located</w:t>
      </w:r>
      <w:r>
        <w:rPr>
          <w:rFonts w:ascii="Calibri" w:hAnsi="Calibri" w:cs="Calibri"/>
        </w:rPr>
        <w:t>.</w:t>
      </w:r>
    </w:p>
    <w:p w14:paraId="736D56DD" w14:textId="74E678DB" w:rsidR="00B058FB" w:rsidRDefault="000B3F46" w:rsidP="00A66589">
      <w:pPr>
        <w:numPr>
          <w:ilvl w:val="0"/>
          <w:numId w:val="4"/>
        </w:numPr>
        <w:spacing w:after="120" w:line="276" w:lineRule="auto"/>
        <w:contextualSpacing/>
        <w:rPr>
          <w:rFonts w:ascii="Calibri" w:hAnsi="Calibri" w:cs="Calibri"/>
        </w:rPr>
      </w:pPr>
      <w:r>
        <w:rPr>
          <w:rFonts w:ascii="Calibri" w:hAnsi="Calibri" w:cs="Calibri"/>
        </w:rPr>
        <w:t xml:space="preserve">Describe any administrative support the </w:t>
      </w:r>
      <w:r w:rsidR="00170F2B" w:rsidRPr="00760C86">
        <w:rPr>
          <w:rFonts w:ascii="Calibri" w:hAnsi="Calibri" w:cs="Calibri"/>
        </w:rPr>
        <w:t>core receive</w:t>
      </w:r>
      <w:r>
        <w:rPr>
          <w:rFonts w:ascii="Calibri" w:hAnsi="Calibri" w:cs="Calibri"/>
        </w:rPr>
        <w:t>s</w:t>
      </w:r>
      <w:r w:rsidR="00170F2B" w:rsidRPr="00760C86">
        <w:rPr>
          <w:rFonts w:ascii="Calibri" w:hAnsi="Calibri" w:cs="Calibri"/>
        </w:rPr>
        <w:t xml:space="preserve"> from the host department or center</w:t>
      </w:r>
      <w:r w:rsidR="00170F2B">
        <w:rPr>
          <w:rFonts w:ascii="Calibri" w:hAnsi="Calibri" w:cs="Calibri"/>
        </w:rPr>
        <w:t xml:space="preserve"> (</w:t>
      </w:r>
      <w:r w:rsidR="00170F2B" w:rsidRPr="00760C86">
        <w:rPr>
          <w:rFonts w:ascii="Calibri" w:hAnsi="Calibri" w:cs="Calibri"/>
        </w:rPr>
        <w:t xml:space="preserve">e.g. </w:t>
      </w:r>
      <w:r w:rsidR="00170F2B">
        <w:rPr>
          <w:rFonts w:ascii="Calibri" w:hAnsi="Calibri" w:cs="Calibri"/>
        </w:rPr>
        <w:t>billing, payroll, ordering)</w:t>
      </w:r>
      <w:r>
        <w:rPr>
          <w:rFonts w:ascii="Calibri" w:hAnsi="Calibri" w:cs="Calibri"/>
        </w:rPr>
        <w:t>.</w:t>
      </w:r>
    </w:p>
    <w:p w14:paraId="244A685A" w14:textId="0A0EC377" w:rsidR="005D2206" w:rsidRDefault="00170F2B" w:rsidP="00A66589">
      <w:pPr>
        <w:numPr>
          <w:ilvl w:val="0"/>
          <w:numId w:val="4"/>
        </w:numPr>
        <w:spacing w:after="120" w:line="276" w:lineRule="auto"/>
        <w:contextualSpacing/>
        <w:rPr>
          <w:rFonts w:ascii="Calibri" w:hAnsi="Calibri" w:cs="Calibri"/>
        </w:rPr>
      </w:pPr>
      <w:r w:rsidRPr="00B058FB">
        <w:rPr>
          <w:rFonts w:ascii="Calibri" w:hAnsi="Calibri" w:cs="Calibri"/>
        </w:rPr>
        <w:t>Describe any change in the administrative structure in the past year.</w:t>
      </w:r>
    </w:p>
    <w:p w14:paraId="3EBE9EFA" w14:textId="0EDD7B56" w:rsidR="00094EAE" w:rsidRDefault="00094EAE" w:rsidP="00A66589">
      <w:pPr>
        <w:spacing w:after="120" w:line="276" w:lineRule="auto"/>
        <w:contextualSpacing/>
        <w:rPr>
          <w:rFonts w:ascii="Calibri" w:hAnsi="Calibri" w:cs="Calibri"/>
        </w:rPr>
      </w:pPr>
    </w:p>
    <w:p w14:paraId="038CF152" w14:textId="18BF3907" w:rsidR="00170F2B" w:rsidRPr="00E755CA" w:rsidRDefault="00170F2B" w:rsidP="00A60345">
      <w:pPr>
        <w:spacing w:after="120" w:line="276" w:lineRule="auto"/>
        <w:contextualSpacing/>
        <w:rPr>
          <w:rFonts w:ascii="Calibri" w:hAnsi="Calibri"/>
          <w:b/>
          <w:sz w:val="24"/>
          <w:szCs w:val="24"/>
        </w:rPr>
      </w:pPr>
      <w:r w:rsidRPr="00E755CA">
        <w:rPr>
          <w:rFonts w:ascii="Calibri" w:hAnsi="Calibri"/>
          <w:b/>
          <w:sz w:val="24"/>
          <w:szCs w:val="24"/>
        </w:rPr>
        <w:t>D. Personnel</w:t>
      </w:r>
      <w:r w:rsidR="00F9660F" w:rsidRPr="00E755CA">
        <w:rPr>
          <w:rFonts w:ascii="Calibri" w:hAnsi="Calibri"/>
          <w:b/>
          <w:sz w:val="24"/>
          <w:szCs w:val="24"/>
        </w:rPr>
        <w:t xml:space="preserve"> List</w:t>
      </w:r>
    </w:p>
    <w:p w14:paraId="7AFB7889" w14:textId="01DACFA5" w:rsidR="007F2848" w:rsidRPr="007A3486" w:rsidRDefault="00714ABD" w:rsidP="00A60345">
      <w:pPr>
        <w:pStyle w:val="ListParagraph"/>
        <w:numPr>
          <w:ilvl w:val="0"/>
          <w:numId w:val="9"/>
        </w:numPr>
        <w:spacing w:after="120" w:line="276" w:lineRule="auto"/>
        <w:rPr>
          <w:rFonts w:ascii="Calibri" w:hAnsi="Calibri"/>
          <w:bCs/>
        </w:rPr>
      </w:pPr>
      <w:r w:rsidRPr="007A3486">
        <w:rPr>
          <w:rFonts w:ascii="Calibri" w:hAnsi="Calibri"/>
          <w:bCs/>
        </w:rPr>
        <w:t>Provide a</w:t>
      </w:r>
      <w:r w:rsidR="007F2848" w:rsidRPr="007A3486">
        <w:rPr>
          <w:rFonts w:ascii="Calibri" w:hAnsi="Calibri"/>
          <w:bCs/>
        </w:rPr>
        <w:t xml:space="preserve"> list of core personnel.</w:t>
      </w:r>
    </w:p>
    <w:tbl>
      <w:tblPr>
        <w:tblStyle w:val="GridTable1Light-Accent6"/>
        <w:tblW w:w="0" w:type="auto"/>
        <w:tblLook w:val="04A0" w:firstRow="1" w:lastRow="0" w:firstColumn="1" w:lastColumn="0" w:noHBand="0" w:noVBand="1"/>
      </w:tblPr>
      <w:tblGrid>
        <w:gridCol w:w="3116"/>
        <w:gridCol w:w="1649"/>
        <w:gridCol w:w="4585"/>
      </w:tblGrid>
      <w:tr w:rsidR="00A3177D" w14:paraId="4FEF9262" w14:textId="77777777" w:rsidTr="00A3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8A615F" w14:textId="6C2A46D4" w:rsidR="00A3177D" w:rsidRDefault="00A3177D" w:rsidP="00170F2B">
            <w:pPr>
              <w:rPr>
                <w:rFonts w:ascii="Calibri" w:hAnsi="Calibri" w:cs="Calibri"/>
              </w:rPr>
            </w:pPr>
            <w:r>
              <w:rPr>
                <w:rFonts w:ascii="Calibri" w:hAnsi="Calibri" w:cs="Calibri"/>
              </w:rPr>
              <w:t>Name</w:t>
            </w:r>
          </w:p>
        </w:tc>
        <w:tc>
          <w:tcPr>
            <w:tcW w:w="1649" w:type="dxa"/>
          </w:tcPr>
          <w:p w14:paraId="55C6354E" w14:textId="6BBEE4F2" w:rsidR="00A3177D" w:rsidRDefault="00A3177D" w:rsidP="00170F2B">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Effort in Core</w:t>
            </w:r>
          </w:p>
        </w:tc>
        <w:tc>
          <w:tcPr>
            <w:tcW w:w="4585" w:type="dxa"/>
          </w:tcPr>
          <w:p w14:paraId="2FF7C93A" w14:textId="01776C80" w:rsidR="00A3177D" w:rsidRDefault="00A3177D" w:rsidP="00170F2B">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Primary Responsibility (</w:t>
            </w:r>
            <w:r w:rsidR="008D7BAD">
              <w:rPr>
                <w:rFonts w:ascii="Calibri" w:hAnsi="Calibri" w:cs="Calibri"/>
                <w:color w:val="FF0000"/>
              </w:rPr>
              <w:t>2</w:t>
            </w:r>
            <w:r w:rsidR="00CD6B98" w:rsidRPr="008D7BAD">
              <w:rPr>
                <w:rFonts w:ascii="Calibri" w:hAnsi="Calibri" w:cs="Calibri"/>
                <w:color w:val="FF0000"/>
              </w:rPr>
              <w:t>0</w:t>
            </w:r>
            <w:r w:rsidRPr="008D7BAD">
              <w:rPr>
                <w:rFonts w:ascii="Calibri" w:hAnsi="Calibri" w:cs="Calibri"/>
                <w:color w:val="FF0000"/>
              </w:rPr>
              <w:t xml:space="preserve"> words or less</w:t>
            </w:r>
            <w:r>
              <w:rPr>
                <w:rFonts w:ascii="Calibri" w:hAnsi="Calibri" w:cs="Calibri"/>
              </w:rPr>
              <w:t>)</w:t>
            </w:r>
          </w:p>
        </w:tc>
      </w:tr>
      <w:tr w:rsidR="00A3177D" w14:paraId="6A2B4E18"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34CF8B0D" w14:textId="77777777" w:rsidR="00A3177D" w:rsidRDefault="00A3177D" w:rsidP="00170F2B">
            <w:pPr>
              <w:rPr>
                <w:rFonts w:ascii="Calibri" w:hAnsi="Calibri" w:cs="Calibri"/>
              </w:rPr>
            </w:pPr>
          </w:p>
        </w:tc>
        <w:tc>
          <w:tcPr>
            <w:tcW w:w="1649" w:type="dxa"/>
          </w:tcPr>
          <w:p w14:paraId="19163636"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42A69D9"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81B7D5D"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A5FEBA0" w14:textId="77777777" w:rsidR="00A3177D" w:rsidRDefault="00A3177D" w:rsidP="00170F2B">
            <w:pPr>
              <w:rPr>
                <w:rFonts w:ascii="Calibri" w:hAnsi="Calibri" w:cs="Calibri"/>
              </w:rPr>
            </w:pPr>
          </w:p>
        </w:tc>
        <w:tc>
          <w:tcPr>
            <w:tcW w:w="1649" w:type="dxa"/>
          </w:tcPr>
          <w:p w14:paraId="6CDF2B18"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48852CFB"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0078B986"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1A52D02" w14:textId="77777777" w:rsidR="00A3177D" w:rsidRDefault="00A3177D" w:rsidP="00170F2B">
            <w:pPr>
              <w:rPr>
                <w:rFonts w:ascii="Calibri" w:hAnsi="Calibri" w:cs="Calibri"/>
              </w:rPr>
            </w:pPr>
          </w:p>
        </w:tc>
        <w:tc>
          <w:tcPr>
            <w:tcW w:w="1649" w:type="dxa"/>
          </w:tcPr>
          <w:p w14:paraId="08BC5F80"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3DA866B3"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B3E4769"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3271EAA6" w14:textId="77777777" w:rsidR="00A3177D" w:rsidRDefault="00A3177D" w:rsidP="00170F2B">
            <w:pPr>
              <w:rPr>
                <w:rFonts w:ascii="Calibri" w:hAnsi="Calibri" w:cs="Calibri"/>
              </w:rPr>
            </w:pPr>
          </w:p>
        </w:tc>
        <w:tc>
          <w:tcPr>
            <w:tcW w:w="1649" w:type="dxa"/>
          </w:tcPr>
          <w:p w14:paraId="5743B926"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5C22B9C9"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204A2423"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5F46567E" w14:textId="77777777" w:rsidR="00A3177D" w:rsidRDefault="00A3177D" w:rsidP="00170F2B">
            <w:pPr>
              <w:rPr>
                <w:rFonts w:ascii="Calibri" w:hAnsi="Calibri" w:cs="Calibri"/>
              </w:rPr>
            </w:pPr>
          </w:p>
        </w:tc>
        <w:tc>
          <w:tcPr>
            <w:tcW w:w="1649" w:type="dxa"/>
          </w:tcPr>
          <w:p w14:paraId="28710753"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1332D60B"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01154D8"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575918C6" w14:textId="77777777" w:rsidR="00A3177D" w:rsidRDefault="00A3177D" w:rsidP="00170F2B">
            <w:pPr>
              <w:rPr>
                <w:rFonts w:ascii="Calibri" w:hAnsi="Calibri" w:cs="Calibri"/>
              </w:rPr>
            </w:pPr>
          </w:p>
        </w:tc>
        <w:tc>
          <w:tcPr>
            <w:tcW w:w="1649" w:type="dxa"/>
          </w:tcPr>
          <w:p w14:paraId="10183767"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C122B3C"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25D6535B"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23F0B737" w14:textId="77777777" w:rsidR="00A3177D" w:rsidRDefault="00A3177D" w:rsidP="00170F2B">
            <w:pPr>
              <w:rPr>
                <w:rFonts w:ascii="Calibri" w:hAnsi="Calibri" w:cs="Calibri"/>
              </w:rPr>
            </w:pPr>
          </w:p>
        </w:tc>
        <w:tc>
          <w:tcPr>
            <w:tcW w:w="1649" w:type="dxa"/>
          </w:tcPr>
          <w:p w14:paraId="64B17D2A"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81B9957"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14:paraId="0B1236C6"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0644887" w14:textId="77777777" w:rsidR="00431978" w:rsidRDefault="00431978" w:rsidP="00170F2B">
            <w:pPr>
              <w:rPr>
                <w:rFonts w:ascii="Calibri" w:hAnsi="Calibri" w:cs="Calibri"/>
              </w:rPr>
            </w:pPr>
          </w:p>
        </w:tc>
        <w:tc>
          <w:tcPr>
            <w:tcW w:w="1649" w:type="dxa"/>
          </w:tcPr>
          <w:p w14:paraId="723F1791" w14:textId="77777777" w:rsidR="00431978" w:rsidRDefault="00431978"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7977FC2D" w14:textId="77777777" w:rsidR="00431978" w:rsidRDefault="00431978"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861505A" w14:textId="77777777" w:rsidR="00A3177D" w:rsidRDefault="00A3177D" w:rsidP="00A60345">
      <w:pPr>
        <w:spacing w:after="120" w:line="276" w:lineRule="auto"/>
        <w:rPr>
          <w:rFonts w:ascii="Calibri" w:hAnsi="Calibri" w:cs="Calibri"/>
        </w:rPr>
      </w:pPr>
    </w:p>
    <w:p w14:paraId="1D613FC7" w14:textId="1AA6B978" w:rsidR="00170F2B" w:rsidRDefault="00714ABD" w:rsidP="00A60345">
      <w:pPr>
        <w:pStyle w:val="ListParagraph"/>
        <w:numPr>
          <w:ilvl w:val="0"/>
          <w:numId w:val="9"/>
        </w:numPr>
        <w:spacing w:after="120" w:line="276" w:lineRule="auto"/>
        <w:rPr>
          <w:rFonts w:ascii="Calibri" w:hAnsi="Calibri" w:cs="Calibri"/>
        </w:rPr>
      </w:pPr>
      <w:r w:rsidRPr="007A3486">
        <w:rPr>
          <w:rFonts w:ascii="Calibri" w:hAnsi="Calibri" w:cs="Calibri"/>
        </w:rPr>
        <w:lastRenderedPageBreak/>
        <w:t xml:space="preserve">Note </w:t>
      </w:r>
      <w:r w:rsidR="00170F2B" w:rsidRPr="007A3486">
        <w:rPr>
          <w:rFonts w:ascii="Calibri" w:hAnsi="Calibri" w:cs="Calibri"/>
        </w:rPr>
        <w:t>any change</w:t>
      </w:r>
      <w:r w:rsidRPr="007A3486">
        <w:rPr>
          <w:rFonts w:ascii="Calibri" w:hAnsi="Calibri" w:cs="Calibri"/>
        </w:rPr>
        <w:t>s</w:t>
      </w:r>
      <w:r w:rsidR="00170F2B" w:rsidRPr="007A3486">
        <w:rPr>
          <w:rFonts w:ascii="Calibri" w:hAnsi="Calibri" w:cs="Calibri"/>
        </w:rPr>
        <w:t xml:space="preserve"> in personnel in the past year</w:t>
      </w:r>
      <w:r w:rsidR="0052532B">
        <w:rPr>
          <w:rFonts w:ascii="Calibri" w:hAnsi="Calibri" w:cs="Calibri"/>
        </w:rPr>
        <w:t xml:space="preserve"> and describe the impact of these changes on the core’s operation.</w:t>
      </w:r>
    </w:p>
    <w:p w14:paraId="1CCCBC49" w14:textId="34EE39ED" w:rsidR="001F052D" w:rsidRPr="007A3486" w:rsidRDefault="001F052D" w:rsidP="00A60345">
      <w:pPr>
        <w:pStyle w:val="ListParagraph"/>
        <w:numPr>
          <w:ilvl w:val="0"/>
          <w:numId w:val="9"/>
        </w:numPr>
        <w:spacing w:after="120" w:line="276" w:lineRule="auto"/>
        <w:rPr>
          <w:rFonts w:ascii="Calibri" w:hAnsi="Calibri" w:cs="Calibri"/>
        </w:rPr>
      </w:pPr>
      <w:r>
        <w:rPr>
          <w:rFonts w:ascii="Calibri" w:hAnsi="Calibri" w:cs="Calibri"/>
        </w:rPr>
        <w:t>Describe any other staffing challenges the core faces.</w:t>
      </w:r>
    </w:p>
    <w:p w14:paraId="6B9DFD60" w14:textId="77777777" w:rsidR="005D2206" w:rsidRDefault="005D2206" w:rsidP="00A60345">
      <w:pPr>
        <w:spacing w:after="120" w:line="276" w:lineRule="auto"/>
        <w:rPr>
          <w:rFonts w:ascii="Calibri" w:hAnsi="Calibri"/>
          <w:b/>
        </w:rPr>
      </w:pPr>
      <w:bookmarkStart w:id="2" w:name="_Toc521225509"/>
    </w:p>
    <w:p w14:paraId="2B2BF1B8" w14:textId="6169709C" w:rsidR="008D7804" w:rsidRPr="00E755CA" w:rsidRDefault="00EE0013" w:rsidP="00A60345">
      <w:pPr>
        <w:spacing w:after="120" w:line="276" w:lineRule="auto"/>
        <w:rPr>
          <w:rFonts w:ascii="Calibri" w:hAnsi="Calibri"/>
          <w:b/>
          <w:sz w:val="24"/>
          <w:szCs w:val="24"/>
        </w:rPr>
      </w:pPr>
      <w:r w:rsidRPr="00E755CA">
        <w:rPr>
          <w:rFonts w:ascii="Calibri" w:hAnsi="Calibri"/>
          <w:b/>
          <w:sz w:val="24"/>
          <w:szCs w:val="24"/>
        </w:rPr>
        <w:t>E</w:t>
      </w:r>
      <w:r w:rsidR="008D7804" w:rsidRPr="00E755CA">
        <w:rPr>
          <w:rFonts w:ascii="Calibri" w:hAnsi="Calibri"/>
          <w:b/>
          <w:sz w:val="24"/>
          <w:szCs w:val="24"/>
        </w:rPr>
        <w:t>. Facilities and Location</w:t>
      </w:r>
      <w:bookmarkEnd w:id="2"/>
    </w:p>
    <w:p w14:paraId="4FE4DA10" w14:textId="431239C7" w:rsidR="008D7804" w:rsidRDefault="008D7804" w:rsidP="00A60345">
      <w:pPr>
        <w:pStyle w:val="ListParagraph"/>
        <w:numPr>
          <w:ilvl w:val="0"/>
          <w:numId w:val="10"/>
        </w:numPr>
        <w:spacing w:after="120" w:line="276" w:lineRule="auto"/>
        <w:rPr>
          <w:rFonts w:ascii="Calibri" w:hAnsi="Calibri" w:cs="Calibri"/>
        </w:rPr>
      </w:pPr>
      <w:r w:rsidRPr="00FE7516">
        <w:rPr>
          <w:rFonts w:ascii="Calibri" w:hAnsi="Calibri" w:cs="Calibri"/>
        </w:rPr>
        <w:t>List all University-controlled space occupied by the core. “</w:t>
      </w:r>
      <w:r w:rsidR="00FE7516" w:rsidRPr="00FE7516">
        <w:rPr>
          <w:rFonts w:ascii="Calibri" w:hAnsi="Calibri" w:cs="Calibri"/>
        </w:rPr>
        <w:t xml:space="preserve">Space </w:t>
      </w:r>
      <w:r w:rsidRPr="00FE7516">
        <w:rPr>
          <w:rFonts w:ascii="Calibri" w:hAnsi="Calibri" w:cs="Calibri"/>
        </w:rPr>
        <w:t>Assignee” is the department or center to which the space is currently assigned</w:t>
      </w:r>
      <w:r w:rsidR="0073481C" w:rsidRPr="00FE7516">
        <w:rPr>
          <w:rFonts w:ascii="Calibri" w:hAnsi="Calibri" w:cs="Calibri"/>
        </w:rPr>
        <w:t>.</w:t>
      </w:r>
    </w:p>
    <w:tbl>
      <w:tblPr>
        <w:tblStyle w:val="GridTable1Light-Accent6"/>
        <w:tblW w:w="9288" w:type="dxa"/>
        <w:tblLook w:val="04A0" w:firstRow="1" w:lastRow="0" w:firstColumn="1" w:lastColumn="0" w:noHBand="0" w:noVBand="1"/>
      </w:tblPr>
      <w:tblGrid>
        <w:gridCol w:w="1697"/>
        <w:gridCol w:w="2114"/>
        <w:gridCol w:w="981"/>
        <w:gridCol w:w="884"/>
        <w:gridCol w:w="3612"/>
      </w:tblGrid>
      <w:tr w:rsidR="008D7804" w:rsidRPr="00760C86" w14:paraId="336EB337" w14:textId="77777777" w:rsidTr="00A3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09713C6C" w14:textId="77777777" w:rsidR="008D7804" w:rsidRPr="00760C86" w:rsidRDefault="008D7804" w:rsidP="00744E73">
            <w:pPr>
              <w:rPr>
                <w:rFonts w:ascii="Calibri" w:hAnsi="Calibri" w:cs="Calibri"/>
                <w:b w:val="0"/>
                <w:i/>
              </w:rPr>
            </w:pPr>
            <w:r w:rsidRPr="00760C86">
              <w:rPr>
                <w:rFonts w:ascii="Calibri" w:hAnsi="Calibri" w:cs="Calibri"/>
                <w:i/>
              </w:rPr>
              <w:t>Campus</w:t>
            </w:r>
          </w:p>
        </w:tc>
        <w:tc>
          <w:tcPr>
            <w:tcW w:w="2114" w:type="dxa"/>
          </w:tcPr>
          <w:p w14:paraId="58279E73"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Building</w:t>
            </w:r>
          </w:p>
        </w:tc>
        <w:tc>
          <w:tcPr>
            <w:tcW w:w="981" w:type="dxa"/>
          </w:tcPr>
          <w:p w14:paraId="02F689DB"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Room #</w:t>
            </w:r>
          </w:p>
        </w:tc>
        <w:tc>
          <w:tcPr>
            <w:tcW w:w="884" w:type="dxa"/>
          </w:tcPr>
          <w:p w14:paraId="47135580"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Sq. Ft.</w:t>
            </w:r>
          </w:p>
        </w:tc>
        <w:tc>
          <w:tcPr>
            <w:tcW w:w="3612" w:type="dxa"/>
          </w:tcPr>
          <w:p w14:paraId="4BC3D928" w14:textId="0F60CBEA"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Space Assignee</w:t>
            </w:r>
            <w:r w:rsidR="00BB2AF9">
              <w:rPr>
                <w:rFonts w:ascii="Calibri" w:hAnsi="Calibri" w:cs="Calibri"/>
                <w:i/>
              </w:rPr>
              <w:t xml:space="preserve"> (department/center)</w:t>
            </w:r>
          </w:p>
        </w:tc>
      </w:tr>
      <w:tr w:rsidR="008D7804" w:rsidRPr="00760C86" w14:paraId="652CB292"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38DE1D19" w14:textId="77777777" w:rsidR="008D7804" w:rsidRPr="00760C86" w:rsidRDefault="008D7804" w:rsidP="00744E73">
            <w:pPr>
              <w:rPr>
                <w:rFonts w:ascii="Calibri" w:hAnsi="Calibri" w:cs="Calibri"/>
              </w:rPr>
            </w:pPr>
          </w:p>
        </w:tc>
        <w:tc>
          <w:tcPr>
            <w:tcW w:w="2114" w:type="dxa"/>
          </w:tcPr>
          <w:p w14:paraId="3C0F12F0"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956464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6DD2B109"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46DE9CA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1759FF9C"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7ECB6733" w14:textId="77777777" w:rsidR="008D7804" w:rsidRPr="00760C86" w:rsidRDefault="008D7804" w:rsidP="00744E73">
            <w:pPr>
              <w:rPr>
                <w:rFonts w:ascii="Calibri" w:hAnsi="Calibri" w:cs="Calibri"/>
              </w:rPr>
            </w:pPr>
          </w:p>
        </w:tc>
        <w:tc>
          <w:tcPr>
            <w:tcW w:w="2114" w:type="dxa"/>
          </w:tcPr>
          <w:p w14:paraId="5C42F96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1066B139"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4EA99227"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5A58AFB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6231702E"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72AFCE5F" w14:textId="77777777" w:rsidR="008D7804" w:rsidRPr="00760C86" w:rsidRDefault="008D7804" w:rsidP="00744E73">
            <w:pPr>
              <w:rPr>
                <w:rFonts w:ascii="Calibri" w:hAnsi="Calibri" w:cs="Calibri"/>
              </w:rPr>
            </w:pPr>
          </w:p>
        </w:tc>
        <w:tc>
          <w:tcPr>
            <w:tcW w:w="2114" w:type="dxa"/>
          </w:tcPr>
          <w:p w14:paraId="5D8D1662"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08A0A1D2"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156C9E34"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2FDEB1D"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05A1FC7B"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1DA97AD8" w14:textId="77777777" w:rsidR="008D7804" w:rsidRPr="00760C86" w:rsidRDefault="008D7804" w:rsidP="00744E73">
            <w:pPr>
              <w:rPr>
                <w:rFonts w:ascii="Calibri" w:hAnsi="Calibri" w:cs="Calibri"/>
              </w:rPr>
            </w:pPr>
          </w:p>
        </w:tc>
        <w:tc>
          <w:tcPr>
            <w:tcW w:w="2114" w:type="dxa"/>
          </w:tcPr>
          <w:p w14:paraId="09DA6AB1"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1B3BC0F3"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5E65EA0A"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6D07194"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51D249A6"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325FB9A0" w14:textId="77777777" w:rsidR="008D7804" w:rsidRPr="00760C86" w:rsidRDefault="008D7804" w:rsidP="00744E73">
            <w:pPr>
              <w:rPr>
                <w:rFonts w:ascii="Calibri" w:hAnsi="Calibri" w:cs="Calibri"/>
              </w:rPr>
            </w:pPr>
          </w:p>
        </w:tc>
        <w:tc>
          <w:tcPr>
            <w:tcW w:w="2114" w:type="dxa"/>
          </w:tcPr>
          <w:p w14:paraId="1D60F8C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C34D957"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0282996E"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6744B4A0"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27E9901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0B6048E3" w14:textId="77777777" w:rsidR="008D7804" w:rsidRPr="00760C86" w:rsidRDefault="008D7804" w:rsidP="00744E73">
            <w:pPr>
              <w:rPr>
                <w:rFonts w:ascii="Calibri" w:hAnsi="Calibri" w:cs="Calibri"/>
              </w:rPr>
            </w:pPr>
          </w:p>
        </w:tc>
        <w:tc>
          <w:tcPr>
            <w:tcW w:w="2114" w:type="dxa"/>
          </w:tcPr>
          <w:p w14:paraId="07D8EF4E"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86137B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34A319AF"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701D1CDF"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rsidRPr="00760C86" w14:paraId="27ECE31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20AB96A0" w14:textId="77777777" w:rsidR="00431978" w:rsidRPr="00760C86" w:rsidRDefault="00431978" w:rsidP="00744E73">
            <w:pPr>
              <w:rPr>
                <w:rFonts w:ascii="Calibri" w:hAnsi="Calibri" w:cs="Calibri"/>
              </w:rPr>
            </w:pPr>
          </w:p>
        </w:tc>
        <w:tc>
          <w:tcPr>
            <w:tcW w:w="2114" w:type="dxa"/>
          </w:tcPr>
          <w:p w14:paraId="71BE45BF"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B86B77C"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6A39D6B4"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47EE9C3E"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rsidRPr="00760C86" w14:paraId="36C19DD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0F6FFA26" w14:textId="77777777" w:rsidR="00431978" w:rsidRPr="00760C86" w:rsidRDefault="00431978" w:rsidP="00744E73">
            <w:pPr>
              <w:rPr>
                <w:rFonts w:ascii="Calibri" w:hAnsi="Calibri" w:cs="Calibri"/>
              </w:rPr>
            </w:pPr>
          </w:p>
        </w:tc>
        <w:tc>
          <w:tcPr>
            <w:tcW w:w="2114" w:type="dxa"/>
          </w:tcPr>
          <w:p w14:paraId="55DC3A6D"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7CBA5165"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12D17BD1"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987B89A"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649D6F0" w14:textId="77777777" w:rsidR="008D7804" w:rsidRPr="00760C86" w:rsidRDefault="008D7804" w:rsidP="00A66589">
      <w:pPr>
        <w:spacing w:after="120"/>
        <w:contextualSpacing/>
        <w:rPr>
          <w:rFonts w:ascii="Calibri" w:hAnsi="Calibri" w:cs="Calibri"/>
        </w:rPr>
      </w:pPr>
    </w:p>
    <w:p w14:paraId="19C79672" w14:textId="5EB78AC6" w:rsidR="008D7804" w:rsidRPr="00FE7516" w:rsidRDefault="008D7804" w:rsidP="00A66589">
      <w:pPr>
        <w:pStyle w:val="ListParagraph"/>
        <w:numPr>
          <w:ilvl w:val="0"/>
          <w:numId w:val="11"/>
        </w:numPr>
        <w:spacing w:after="120" w:line="276" w:lineRule="auto"/>
        <w:rPr>
          <w:rFonts w:ascii="Calibri" w:hAnsi="Calibri" w:cs="Calibri"/>
        </w:rPr>
      </w:pPr>
      <w:r w:rsidRPr="00FE7516">
        <w:rPr>
          <w:rFonts w:ascii="Calibri" w:hAnsi="Calibri" w:cs="Calibri"/>
        </w:rPr>
        <w:t>If the core uses space, facilities or instruments that are located outside of the University please describe these.</w:t>
      </w:r>
    </w:p>
    <w:p w14:paraId="63FD38DD" w14:textId="34425741" w:rsidR="007F0994" w:rsidRPr="00FE7516" w:rsidRDefault="00CE7086" w:rsidP="00A66589">
      <w:pPr>
        <w:pStyle w:val="ListParagraph"/>
        <w:numPr>
          <w:ilvl w:val="0"/>
          <w:numId w:val="11"/>
        </w:numPr>
        <w:spacing w:after="120" w:line="276" w:lineRule="auto"/>
        <w:rPr>
          <w:rFonts w:ascii="Calibri" w:hAnsi="Calibri" w:cs="Calibri"/>
        </w:rPr>
      </w:pPr>
      <w:r>
        <w:rPr>
          <w:rFonts w:ascii="Calibri" w:hAnsi="Calibri" w:cs="Calibri"/>
        </w:rPr>
        <w:t>Describe</w:t>
      </w:r>
      <w:r w:rsidR="007F0994" w:rsidRPr="00FE7516">
        <w:rPr>
          <w:rFonts w:ascii="Calibri" w:hAnsi="Calibri" w:cs="Calibri"/>
        </w:rPr>
        <w:t xml:space="preserve"> changes to space in the last year.</w:t>
      </w:r>
    </w:p>
    <w:p w14:paraId="18A92B2A" w14:textId="77777777" w:rsidR="008D7804" w:rsidRPr="00A60345" w:rsidRDefault="008D7804" w:rsidP="00A66589">
      <w:pPr>
        <w:spacing w:after="120" w:line="276" w:lineRule="auto"/>
        <w:contextualSpacing/>
        <w:rPr>
          <w:rFonts w:ascii="Calibri" w:hAnsi="Calibri" w:cs="Calibri"/>
          <w:b/>
          <w:iCs/>
        </w:rPr>
      </w:pPr>
    </w:p>
    <w:p w14:paraId="6DD383EF" w14:textId="2366CA3F" w:rsidR="007D0C70" w:rsidRPr="00E755CA" w:rsidRDefault="007D0C70" w:rsidP="00AB0B62">
      <w:pPr>
        <w:spacing w:after="120" w:line="276" w:lineRule="auto"/>
        <w:rPr>
          <w:rFonts w:ascii="Calibri" w:hAnsi="Calibri"/>
          <w:b/>
          <w:sz w:val="24"/>
          <w:szCs w:val="24"/>
        </w:rPr>
      </w:pPr>
      <w:r w:rsidRPr="00E755CA">
        <w:rPr>
          <w:rFonts w:ascii="Calibri" w:hAnsi="Calibri"/>
          <w:b/>
          <w:sz w:val="24"/>
          <w:szCs w:val="24"/>
        </w:rPr>
        <w:t>F. Instruments</w:t>
      </w:r>
    </w:p>
    <w:p w14:paraId="2A32F773" w14:textId="79DFC56E" w:rsidR="007D0C70" w:rsidRDefault="007D0C70" w:rsidP="00DF2EC3">
      <w:pPr>
        <w:spacing w:after="120" w:line="276" w:lineRule="auto"/>
        <w:contextualSpacing/>
        <w:rPr>
          <w:rFonts w:ascii="Calibri" w:hAnsi="Calibri" w:cs="Calibri"/>
        </w:rPr>
      </w:pPr>
      <w:r>
        <w:rPr>
          <w:rFonts w:ascii="Calibri" w:hAnsi="Calibri" w:cs="Calibri"/>
        </w:rPr>
        <w:t xml:space="preserve">Provide a list </w:t>
      </w:r>
      <w:r w:rsidR="005A6921">
        <w:rPr>
          <w:rFonts w:ascii="Calibri" w:hAnsi="Calibri" w:cs="Calibri"/>
        </w:rPr>
        <w:t>o</w:t>
      </w:r>
      <w:r>
        <w:rPr>
          <w:rFonts w:ascii="Calibri" w:hAnsi="Calibri" w:cs="Calibri"/>
        </w:rPr>
        <w:t xml:space="preserve">f equipment </w:t>
      </w:r>
      <w:r w:rsidR="005A6921">
        <w:rPr>
          <w:rFonts w:ascii="Calibri" w:hAnsi="Calibri" w:cs="Calibri"/>
        </w:rPr>
        <w:t>that is either:</w:t>
      </w:r>
    </w:p>
    <w:p w14:paraId="18A5F5CA" w14:textId="08A0A863" w:rsidR="005A6921" w:rsidRDefault="005A6921" w:rsidP="00DF2EC3">
      <w:pPr>
        <w:pStyle w:val="ListParagraph"/>
        <w:numPr>
          <w:ilvl w:val="0"/>
          <w:numId w:val="8"/>
        </w:numPr>
        <w:spacing w:after="120" w:line="276" w:lineRule="auto"/>
        <w:rPr>
          <w:rFonts w:ascii="Calibri" w:hAnsi="Calibri" w:cs="Calibri"/>
        </w:rPr>
      </w:pPr>
      <w:r>
        <w:rPr>
          <w:rFonts w:ascii="Calibri" w:hAnsi="Calibri" w:cs="Calibri"/>
        </w:rPr>
        <w:t>Available for use on a fee-for-service basis</w:t>
      </w:r>
      <w:r w:rsidR="00CE6E03">
        <w:rPr>
          <w:rFonts w:ascii="Calibri" w:hAnsi="Calibri" w:cs="Calibri"/>
        </w:rPr>
        <w:t>,</w:t>
      </w:r>
    </w:p>
    <w:p w14:paraId="5B7FAEE4" w14:textId="16689C62" w:rsidR="005A6921" w:rsidRPr="005A6921" w:rsidRDefault="00BB2AF9" w:rsidP="00DF2EC3">
      <w:pPr>
        <w:pStyle w:val="ListParagraph"/>
        <w:numPr>
          <w:ilvl w:val="0"/>
          <w:numId w:val="8"/>
        </w:numPr>
        <w:spacing w:after="120" w:line="276" w:lineRule="auto"/>
        <w:rPr>
          <w:rFonts w:ascii="Calibri" w:hAnsi="Calibri" w:cs="Calibri"/>
        </w:rPr>
      </w:pPr>
      <w:r>
        <w:rPr>
          <w:rFonts w:ascii="Calibri" w:hAnsi="Calibri" w:cs="Calibri"/>
        </w:rPr>
        <w:t>A specialized instrument c</w:t>
      </w:r>
      <w:r w:rsidR="005A6921">
        <w:rPr>
          <w:rFonts w:ascii="Calibri" w:hAnsi="Calibri" w:cs="Calibri"/>
        </w:rPr>
        <w:t xml:space="preserve">entral to providing the core’s basic services (e.g. sequencer, </w:t>
      </w:r>
      <w:r>
        <w:rPr>
          <w:rFonts w:ascii="Calibri" w:hAnsi="Calibri" w:cs="Calibri"/>
        </w:rPr>
        <w:t xml:space="preserve">mass spec, </w:t>
      </w:r>
      <w:r w:rsidR="005A6921">
        <w:rPr>
          <w:rFonts w:ascii="Calibri" w:hAnsi="Calibri" w:cs="Calibri"/>
        </w:rPr>
        <w:t>flow cytometer)</w:t>
      </w:r>
      <w:r w:rsidR="00CE6E03">
        <w:rPr>
          <w:rFonts w:ascii="Calibri" w:hAnsi="Calibri" w:cs="Calibri"/>
        </w:rPr>
        <w:t>.</w:t>
      </w:r>
    </w:p>
    <w:p w14:paraId="59709389" w14:textId="30DF4350" w:rsidR="007D0C70" w:rsidRPr="00760C86" w:rsidRDefault="007D0C70" w:rsidP="00DF2EC3">
      <w:pPr>
        <w:spacing w:after="120" w:line="276" w:lineRule="auto"/>
        <w:contextualSpacing/>
        <w:rPr>
          <w:rFonts w:ascii="Calibri" w:hAnsi="Calibri" w:cs="Calibri"/>
        </w:rPr>
      </w:pPr>
      <w:r w:rsidRPr="00A568C4">
        <w:rPr>
          <w:rFonts w:ascii="Calibri" w:hAnsi="Calibri" w:cs="Calibri"/>
          <w:b/>
          <w:i/>
          <w:color w:val="FF0000"/>
        </w:rPr>
        <w:t>DO NOT LIST COMMON LABORATORY EQUIPMENT</w:t>
      </w:r>
      <w:r w:rsidR="00BB2AF9">
        <w:rPr>
          <w:rFonts w:ascii="Calibri" w:hAnsi="Calibri" w:cs="Calibri"/>
          <w:b/>
          <w:i/>
          <w:color w:val="FF0000"/>
        </w:rPr>
        <w:t>.</w:t>
      </w:r>
    </w:p>
    <w:p w14:paraId="6DE276D9" w14:textId="77777777" w:rsidR="007D0C70" w:rsidRPr="00A568C4" w:rsidRDefault="007D0C70" w:rsidP="00DF2EC3">
      <w:pPr>
        <w:spacing w:after="120" w:line="276" w:lineRule="auto"/>
        <w:contextualSpacing/>
        <w:rPr>
          <w:rFonts w:ascii="Calibri" w:hAnsi="Calibri" w:cs="Calibri"/>
        </w:rPr>
      </w:pPr>
    </w:p>
    <w:tbl>
      <w:tblPr>
        <w:tblStyle w:val="GridTable1Light-Accent6"/>
        <w:tblW w:w="9260" w:type="dxa"/>
        <w:tblLook w:val="04A0" w:firstRow="1" w:lastRow="0" w:firstColumn="1" w:lastColumn="0" w:noHBand="0" w:noVBand="1"/>
      </w:tblPr>
      <w:tblGrid>
        <w:gridCol w:w="4310"/>
        <w:gridCol w:w="1890"/>
        <w:gridCol w:w="1890"/>
        <w:gridCol w:w="1170"/>
      </w:tblGrid>
      <w:tr w:rsidR="007D0C70" w:rsidRPr="00760C86" w14:paraId="0639A3BB" w14:textId="77777777" w:rsidTr="001C335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10" w:type="dxa"/>
          </w:tcPr>
          <w:p w14:paraId="23F66668" w14:textId="77777777" w:rsidR="007D0C70" w:rsidRPr="00760C86" w:rsidRDefault="007D0C70" w:rsidP="00B019A6">
            <w:pPr>
              <w:rPr>
                <w:rFonts w:ascii="Calibri" w:hAnsi="Calibri" w:cs="Calibri"/>
                <w:b w:val="0"/>
                <w:i/>
              </w:rPr>
            </w:pPr>
            <w:r>
              <w:rPr>
                <w:rFonts w:ascii="Calibri" w:hAnsi="Calibri" w:cs="Calibri"/>
                <w:i/>
              </w:rPr>
              <w:t>Equipment Name</w:t>
            </w:r>
          </w:p>
        </w:tc>
        <w:tc>
          <w:tcPr>
            <w:tcW w:w="1890" w:type="dxa"/>
          </w:tcPr>
          <w:p w14:paraId="3EC37C1F"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Capital Tag</w:t>
            </w:r>
          </w:p>
        </w:tc>
        <w:tc>
          <w:tcPr>
            <w:tcW w:w="1890" w:type="dxa"/>
          </w:tcPr>
          <w:p w14:paraId="6C7D9105"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Purchase date</w:t>
            </w:r>
          </w:p>
        </w:tc>
        <w:tc>
          <w:tcPr>
            <w:tcW w:w="1170" w:type="dxa"/>
          </w:tcPr>
          <w:p w14:paraId="28314BE7"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Lifetime</w:t>
            </w:r>
          </w:p>
        </w:tc>
      </w:tr>
      <w:tr w:rsidR="007D0C70" w:rsidRPr="00760C86" w14:paraId="15ACA644"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6C4AE2FF" w14:textId="77777777" w:rsidR="007D0C70" w:rsidRPr="00760C86" w:rsidRDefault="007D0C70" w:rsidP="00B019A6">
            <w:pPr>
              <w:rPr>
                <w:rFonts w:ascii="Calibri" w:hAnsi="Calibri" w:cs="Calibri"/>
              </w:rPr>
            </w:pPr>
          </w:p>
        </w:tc>
        <w:tc>
          <w:tcPr>
            <w:tcW w:w="1890" w:type="dxa"/>
          </w:tcPr>
          <w:p w14:paraId="0FF334F8"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043C9F7"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43A7C13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42B84A9E"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1B73388D" w14:textId="77777777" w:rsidR="007D0C70" w:rsidRPr="00760C86" w:rsidRDefault="007D0C70" w:rsidP="00B019A6">
            <w:pPr>
              <w:rPr>
                <w:rFonts w:ascii="Calibri" w:hAnsi="Calibri" w:cs="Calibri"/>
              </w:rPr>
            </w:pPr>
          </w:p>
        </w:tc>
        <w:tc>
          <w:tcPr>
            <w:tcW w:w="1890" w:type="dxa"/>
          </w:tcPr>
          <w:p w14:paraId="2E4D356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30611B2"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7AE1C7BB"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6B9E098B"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331368A4" w14:textId="77777777" w:rsidR="007D0C70" w:rsidRPr="00760C86" w:rsidRDefault="007D0C70" w:rsidP="00B019A6">
            <w:pPr>
              <w:rPr>
                <w:rFonts w:ascii="Calibri" w:hAnsi="Calibri" w:cs="Calibri"/>
              </w:rPr>
            </w:pPr>
          </w:p>
        </w:tc>
        <w:tc>
          <w:tcPr>
            <w:tcW w:w="1890" w:type="dxa"/>
          </w:tcPr>
          <w:p w14:paraId="0AA21BD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813E7A6"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7EAA702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1882B33C"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28E1174D" w14:textId="77777777" w:rsidR="007D0C70" w:rsidRPr="00760C86" w:rsidRDefault="007D0C70" w:rsidP="00B019A6">
            <w:pPr>
              <w:rPr>
                <w:rFonts w:ascii="Calibri" w:hAnsi="Calibri" w:cs="Calibri"/>
              </w:rPr>
            </w:pPr>
          </w:p>
        </w:tc>
        <w:tc>
          <w:tcPr>
            <w:tcW w:w="1890" w:type="dxa"/>
          </w:tcPr>
          <w:p w14:paraId="5E47BDE9"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14D84C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15EBF780"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67515A73"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4CFAE40E" w14:textId="77777777" w:rsidR="007D0C70" w:rsidRPr="00760C86" w:rsidRDefault="007D0C70" w:rsidP="00B019A6">
            <w:pPr>
              <w:rPr>
                <w:rFonts w:ascii="Calibri" w:hAnsi="Calibri" w:cs="Calibri"/>
              </w:rPr>
            </w:pPr>
          </w:p>
        </w:tc>
        <w:tc>
          <w:tcPr>
            <w:tcW w:w="1890" w:type="dxa"/>
          </w:tcPr>
          <w:p w14:paraId="500BBCA9"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D51757C"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69150AE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511EAB3C"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06F8DD2D" w14:textId="77777777" w:rsidR="007D0C70" w:rsidRPr="00760C86" w:rsidRDefault="007D0C70" w:rsidP="00B019A6">
            <w:pPr>
              <w:rPr>
                <w:rFonts w:ascii="Calibri" w:hAnsi="Calibri" w:cs="Calibri"/>
              </w:rPr>
            </w:pPr>
          </w:p>
        </w:tc>
        <w:tc>
          <w:tcPr>
            <w:tcW w:w="1890" w:type="dxa"/>
          </w:tcPr>
          <w:p w14:paraId="1449C145"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C883733"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40BA962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1D049B3A"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5E01C0A4" w14:textId="77777777" w:rsidR="007D0C70" w:rsidRPr="00760C86" w:rsidRDefault="007D0C70" w:rsidP="00B019A6">
            <w:pPr>
              <w:rPr>
                <w:rFonts w:ascii="Calibri" w:hAnsi="Calibri" w:cs="Calibri"/>
              </w:rPr>
            </w:pPr>
          </w:p>
        </w:tc>
        <w:tc>
          <w:tcPr>
            <w:tcW w:w="1890" w:type="dxa"/>
          </w:tcPr>
          <w:p w14:paraId="044846B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3CEC7D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0ED503E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7A0C61FF"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6F9EE440" w14:textId="77777777" w:rsidR="007D0C70" w:rsidRPr="00760C86" w:rsidRDefault="007D0C70" w:rsidP="00B019A6">
            <w:pPr>
              <w:rPr>
                <w:rFonts w:ascii="Calibri" w:hAnsi="Calibri" w:cs="Calibri"/>
              </w:rPr>
            </w:pPr>
          </w:p>
        </w:tc>
        <w:tc>
          <w:tcPr>
            <w:tcW w:w="1890" w:type="dxa"/>
          </w:tcPr>
          <w:p w14:paraId="3DA76CA7"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5B0010D1"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2C920D13"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922B995" w14:textId="77777777" w:rsidR="007D0C70" w:rsidRDefault="007D0C70" w:rsidP="007D0C70">
      <w:pPr>
        <w:spacing w:after="0" w:line="240" w:lineRule="auto"/>
        <w:ind w:left="720"/>
        <w:rPr>
          <w:rFonts w:ascii="Calibri" w:hAnsi="Calibri" w:cs="Calibri"/>
        </w:rPr>
      </w:pPr>
    </w:p>
    <w:p w14:paraId="2CE9A082" w14:textId="1182395E" w:rsidR="008D7804" w:rsidRPr="00E755CA" w:rsidRDefault="003C2C2E" w:rsidP="00AB0B62">
      <w:pPr>
        <w:spacing w:after="120" w:line="276" w:lineRule="auto"/>
        <w:contextualSpacing/>
        <w:rPr>
          <w:rFonts w:ascii="Calibri" w:hAnsi="Calibri"/>
          <w:b/>
          <w:sz w:val="24"/>
          <w:szCs w:val="24"/>
        </w:rPr>
      </w:pPr>
      <w:r w:rsidRPr="00E755CA">
        <w:rPr>
          <w:rFonts w:ascii="Calibri" w:hAnsi="Calibri"/>
          <w:b/>
          <w:sz w:val="24"/>
          <w:szCs w:val="24"/>
        </w:rPr>
        <w:t>G</w:t>
      </w:r>
      <w:r w:rsidR="008D7804" w:rsidRPr="00E755CA">
        <w:rPr>
          <w:rFonts w:ascii="Calibri" w:hAnsi="Calibri"/>
          <w:b/>
          <w:sz w:val="24"/>
          <w:szCs w:val="24"/>
        </w:rPr>
        <w:t>. Services</w:t>
      </w:r>
    </w:p>
    <w:p w14:paraId="5E267F70" w14:textId="0F602325" w:rsidR="008D7804" w:rsidRDefault="0050637E" w:rsidP="00B918F9">
      <w:pPr>
        <w:pStyle w:val="ListParagraph"/>
        <w:numPr>
          <w:ilvl w:val="0"/>
          <w:numId w:val="5"/>
        </w:numPr>
        <w:spacing w:after="0" w:line="276" w:lineRule="auto"/>
        <w:ind w:left="720"/>
        <w:rPr>
          <w:rFonts w:ascii="Calibri" w:hAnsi="Calibri" w:cs="Calibri"/>
        </w:rPr>
      </w:pPr>
      <w:r>
        <w:rPr>
          <w:rFonts w:ascii="Calibri" w:hAnsi="Calibri" w:cs="Calibri"/>
        </w:rPr>
        <w:lastRenderedPageBreak/>
        <w:t xml:space="preserve">List </w:t>
      </w:r>
      <w:r w:rsidR="00137660" w:rsidRPr="00E755CA">
        <w:rPr>
          <w:rFonts w:ascii="Calibri" w:hAnsi="Calibri" w:cs="Calibri"/>
          <w:u w:val="single"/>
        </w:rPr>
        <w:t>broad</w:t>
      </w:r>
      <w:r w:rsidR="0022310B" w:rsidRPr="00E755CA">
        <w:rPr>
          <w:rFonts w:ascii="Calibri" w:hAnsi="Calibri" w:cs="Calibri"/>
          <w:u w:val="single"/>
        </w:rPr>
        <w:t xml:space="preserve"> </w:t>
      </w:r>
      <w:r w:rsidR="007F0994" w:rsidRPr="00E755CA">
        <w:rPr>
          <w:rFonts w:ascii="Calibri" w:hAnsi="Calibri" w:cs="Calibri"/>
          <w:u w:val="single"/>
        </w:rPr>
        <w:t>service</w:t>
      </w:r>
      <w:r w:rsidR="00137660" w:rsidRPr="00E755CA">
        <w:rPr>
          <w:rFonts w:ascii="Calibri" w:hAnsi="Calibri" w:cs="Calibri"/>
          <w:u w:val="single"/>
        </w:rPr>
        <w:t xml:space="preserve"> area</w:t>
      </w:r>
      <w:r w:rsidR="007F0994" w:rsidRPr="00E755CA">
        <w:rPr>
          <w:rFonts w:ascii="Calibri" w:hAnsi="Calibri" w:cs="Calibri"/>
          <w:u w:val="single"/>
        </w:rPr>
        <w:t>s</w:t>
      </w:r>
      <w:r w:rsidR="00030BD2" w:rsidRPr="00065D07">
        <w:rPr>
          <w:rFonts w:ascii="Calibri" w:hAnsi="Calibri" w:cs="Calibri"/>
        </w:rPr>
        <w:t xml:space="preserve"> </w:t>
      </w:r>
      <w:r w:rsidRPr="00065D07">
        <w:rPr>
          <w:rFonts w:ascii="Calibri" w:hAnsi="Calibri" w:cs="Calibri"/>
        </w:rPr>
        <w:t>provided</w:t>
      </w:r>
      <w:r>
        <w:rPr>
          <w:rFonts w:ascii="Calibri" w:hAnsi="Calibri" w:cs="Calibri"/>
        </w:rPr>
        <w:t xml:space="preserve"> on </w:t>
      </w:r>
      <w:r w:rsidR="00137660">
        <w:rPr>
          <w:rFonts w:ascii="Calibri" w:hAnsi="Calibri" w:cs="Calibri"/>
        </w:rPr>
        <w:t xml:space="preserve">a </w:t>
      </w:r>
      <w:r w:rsidR="007D1799">
        <w:rPr>
          <w:rFonts w:ascii="Calibri" w:hAnsi="Calibri" w:cs="Calibri"/>
        </w:rPr>
        <w:t>fee</w:t>
      </w:r>
      <w:r>
        <w:rPr>
          <w:rFonts w:ascii="Calibri" w:hAnsi="Calibri" w:cs="Calibri"/>
        </w:rPr>
        <w:t xml:space="preserve"> for service basis.</w:t>
      </w:r>
      <w:r w:rsidR="007F0994" w:rsidRPr="002C2AF6">
        <w:rPr>
          <w:rFonts w:ascii="Calibri" w:hAnsi="Calibri" w:cs="Calibri"/>
        </w:rPr>
        <w:t xml:space="preserve"> Examples would be </w:t>
      </w:r>
      <w:r w:rsidR="00030BD2" w:rsidRPr="002C2AF6">
        <w:rPr>
          <w:rFonts w:ascii="Calibri" w:hAnsi="Calibri" w:cs="Calibri"/>
        </w:rPr>
        <w:t>“</w:t>
      </w:r>
      <w:r w:rsidR="00431978">
        <w:rPr>
          <w:rFonts w:ascii="Calibri" w:hAnsi="Calibri" w:cs="Calibri"/>
        </w:rPr>
        <w:t>C</w:t>
      </w:r>
      <w:r w:rsidR="00030BD2" w:rsidRPr="002C2AF6">
        <w:rPr>
          <w:rFonts w:ascii="Calibri" w:hAnsi="Calibri" w:cs="Calibri"/>
        </w:rPr>
        <w:t xml:space="preserve">ell </w:t>
      </w:r>
      <w:r w:rsidR="00065D07">
        <w:rPr>
          <w:rFonts w:ascii="Calibri" w:hAnsi="Calibri" w:cs="Calibri"/>
        </w:rPr>
        <w:t>S</w:t>
      </w:r>
      <w:r w:rsidR="00030BD2" w:rsidRPr="002C2AF6">
        <w:rPr>
          <w:rFonts w:ascii="Calibri" w:hAnsi="Calibri" w:cs="Calibri"/>
        </w:rPr>
        <w:t>orting” or “Tissue Sectioning”</w:t>
      </w:r>
      <w:r w:rsidR="009739F2">
        <w:rPr>
          <w:rFonts w:ascii="Calibri" w:hAnsi="Calibri" w:cs="Calibri"/>
        </w:rPr>
        <w:t>.</w:t>
      </w:r>
      <w:r w:rsidR="00791F2A">
        <w:rPr>
          <w:rFonts w:ascii="Calibri" w:hAnsi="Calibri" w:cs="Calibri"/>
        </w:rPr>
        <w:t xml:space="preserve"> Do not provide a list of individual services.</w:t>
      </w:r>
    </w:p>
    <w:p w14:paraId="05F3C7C7" w14:textId="3224DFCD" w:rsidR="008D7804" w:rsidRPr="00FA6155"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List all services provided without charge. These may include services provided as a courtesy (e.g. software access) or time &amp; resources spent in anticipation of revenue-generating activity (initial consultations, pilot experiments). If services are provided free of charge as a part of the core’s mission (i.e. the service is fully subsidized), describe this arrangement</w:t>
      </w:r>
      <w:r w:rsidR="00FA6155">
        <w:rPr>
          <w:rFonts w:ascii="Calibri" w:hAnsi="Calibri" w:cs="Calibri"/>
        </w:rPr>
        <w:t>.</w:t>
      </w:r>
    </w:p>
    <w:p w14:paraId="6A08B796" w14:textId="5908A7AA" w:rsidR="008D7804" w:rsidRPr="00760C86"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Note any new services that have been added since the last budget request</w:t>
      </w:r>
      <w:r w:rsidR="0022310B">
        <w:rPr>
          <w:rFonts w:ascii="Calibri" w:hAnsi="Calibri" w:cs="Calibri"/>
        </w:rPr>
        <w:t>.</w:t>
      </w:r>
    </w:p>
    <w:p w14:paraId="6B77F564" w14:textId="77777777" w:rsidR="008D7804"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Note any services that have been discontinued since the last budget request.</w:t>
      </w:r>
    </w:p>
    <w:p w14:paraId="740DFFDA" w14:textId="77777777" w:rsidR="00812867" w:rsidRDefault="00812867" w:rsidP="00DF2EC3">
      <w:pPr>
        <w:spacing w:after="120" w:line="276" w:lineRule="auto"/>
        <w:contextualSpacing/>
        <w:rPr>
          <w:rFonts w:ascii="Calibri" w:hAnsi="Calibri" w:cs="Calibri"/>
        </w:rPr>
      </w:pPr>
    </w:p>
    <w:p w14:paraId="581D3838" w14:textId="5241ACAA" w:rsidR="00812867" w:rsidRDefault="00812867" w:rsidP="00DF2EC3">
      <w:pPr>
        <w:spacing w:after="120" w:line="276" w:lineRule="auto"/>
        <w:contextualSpacing/>
        <w:rPr>
          <w:rFonts w:ascii="Calibri" w:hAnsi="Calibri" w:cs="Calibri"/>
        </w:rPr>
      </w:pPr>
      <w:r w:rsidRPr="00760C86">
        <w:rPr>
          <w:rFonts w:ascii="Calibri" w:hAnsi="Calibri" w:cs="Calibri"/>
        </w:rPr>
        <w:t>Since the last budget request</w:t>
      </w:r>
      <w:r w:rsidR="00002248">
        <w:rPr>
          <w:rFonts w:ascii="Calibri" w:hAnsi="Calibri" w:cs="Calibri"/>
        </w:rPr>
        <w:t>,</w:t>
      </w:r>
      <w:r w:rsidRPr="00760C86">
        <w:rPr>
          <w:rFonts w:ascii="Calibri" w:hAnsi="Calibri" w:cs="Calibri"/>
        </w:rPr>
        <w:t xml:space="preserve"> have commercial alternatives to any core services become available or have existing alternatives become more cost-effective or more available? The core is </w:t>
      </w:r>
      <w:r w:rsidRPr="00760C86">
        <w:rPr>
          <w:rFonts w:ascii="Calibri" w:hAnsi="Calibri" w:cs="Calibri"/>
          <w:b/>
        </w:rPr>
        <w:t>REQUIRED</w:t>
      </w:r>
      <w:r w:rsidRPr="00760C86">
        <w:rPr>
          <w:rFonts w:ascii="Calibri" w:hAnsi="Calibri" w:cs="Calibri"/>
        </w:rPr>
        <w:t xml:space="preserve"> to make this assessment yearly.</w:t>
      </w:r>
    </w:p>
    <w:p w14:paraId="0AEF3289" w14:textId="77777777" w:rsidR="00AB0B62" w:rsidRDefault="00AB0B62" w:rsidP="00DF2EC3">
      <w:pPr>
        <w:spacing w:after="120" w:line="276" w:lineRule="auto"/>
        <w:contextualSpacing/>
        <w:rPr>
          <w:rFonts w:ascii="Calibri" w:hAnsi="Calibri" w:cs="Calibri"/>
        </w:rPr>
      </w:pPr>
    </w:p>
    <w:p w14:paraId="09FFFAEA" w14:textId="58BBC9C7" w:rsidR="008D7804" w:rsidRPr="00E755CA" w:rsidRDefault="003C2C2E" w:rsidP="00AB0B62">
      <w:pPr>
        <w:pStyle w:val="xl26"/>
        <w:spacing w:before="0" w:beforeAutospacing="0" w:after="120" w:afterAutospacing="0" w:line="276" w:lineRule="auto"/>
        <w:contextualSpacing/>
        <w:jc w:val="left"/>
        <w:rPr>
          <w:rFonts w:ascii="Calibri" w:hAnsi="Calibri" w:cs="Calibri"/>
        </w:rPr>
      </w:pPr>
      <w:r w:rsidRPr="00E755CA">
        <w:rPr>
          <w:rFonts w:ascii="Calibri" w:hAnsi="Calibri"/>
          <w:b/>
        </w:rPr>
        <w:t>H</w:t>
      </w:r>
      <w:r w:rsidR="008D7804" w:rsidRPr="00E755CA">
        <w:rPr>
          <w:rFonts w:ascii="Calibri" w:hAnsi="Calibri"/>
          <w:b/>
        </w:rPr>
        <w:t>. Utilization</w:t>
      </w:r>
    </w:p>
    <w:p w14:paraId="3C49A060" w14:textId="0367D919" w:rsidR="007F1D47" w:rsidRDefault="008D7804" w:rsidP="00AB0B62">
      <w:pPr>
        <w:spacing w:afterLines="120" w:after="288" w:line="276" w:lineRule="auto"/>
        <w:contextualSpacing/>
        <w:rPr>
          <w:rFonts w:ascii="Calibri" w:hAnsi="Calibri" w:cs="Calibri"/>
        </w:rPr>
      </w:pPr>
      <w:r w:rsidRPr="00760C86">
        <w:rPr>
          <w:rFonts w:ascii="Calibri" w:hAnsi="Calibri" w:cs="Calibri"/>
        </w:rPr>
        <w:t>Complete the workbook entitle</w:t>
      </w:r>
      <w:r w:rsidR="002C2AF6">
        <w:rPr>
          <w:rFonts w:ascii="Calibri" w:hAnsi="Calibri" w:cs="Calibri"/>
        </w:rPr>
        <w:t>d</w:t>
      </w:r>
      <w:r w:rsidRPr="00760C86">
        <w:rPr>
          <w:rFonts w:ascii="Calibri" w:hAnsi="Calibri" w:cs="Calibri"/>
        </w:rPr>
        <w:t xml:space="preserve"> </w:t>
      </w:r>
      <w:r w:rsidR="006B2D21" w:rsidRPr="00137660">
        <w:rPr>
          <w:i/>
        </w:rPr>
        <w:t>FY2</w:t>
      </w:r>
      <w:r w:rsidR="00642980">
        <w:rPr>
          <w:i/>
        </w:rPr>
        <w:t>6</w:t>
      </w:r>
      <w:r w:rsidR="002C2AF6" w:rsidRPr="00137660">
        <w:rPr>
          <w:i/>
        </w:rPr>
        <w:t>_</w:t>
      </w:r>
      <w:r w:rsidR="002B5B22">
        <w:rPr>
          <w:i/>
        </w:rPr>
        <w:t>c</w:t>
      </w:r>
      <w:r w:rsidR="002C2AF6" w:rsidRPr="00137660">
        <w:rPr>
          <w:i/>
        </w:rPr>
        <w:t>ore_</w:t>
      </w:r>
      <w:r w:rsidR="002B5B22">
        <w:rPr>
          <w:i/>
        </w:rPr>
        <w:t>u</w:t>
      </w:r>
      <w:r w:rsidR="002C2AF6" w:rsidRPr="00137660">
        <w:rPr>
          <w:i/>
        </w:rPr>
        <w:t>tilization_</w:t>
      </w:r>
      <w:r w:rsidR="002B5B22">
        <w:rPr>
          <w:i/>
        </w:rPr>
        <w:t>t</w:t>
      </w:r>
      <w:r w:rsidR="002C2AF6" w:rsidRPr="00137660">
        <w:rPr>
          <w:i/>
        </w:rPr>
        <w:t>emplate</w:t>
      </w:r>
      <w:r>
        <w:rPr>
          <w:rFonts w:ascii="Calibri" w:hAnsi="Calibri" w:cs="Calibri"/>
        </w:rPr>
        <w:t xml:space="preserve">. Most cores will paste </w:t>
      </w:r>
      <w:r w:rsidRPr="00760C86">
        <w:rPr>
          <w:rFonts w:ascii="Calibri" w:hAnsi="Calibri" w:cs="Calibri"/>
        </w:rPr>
        <w:t xml:space="preserve">data exported from </w:t>
      </w:r>
      <w:proofErr w:type="gramStart"/>
      <w:r w:rsidRPr="00760C86">
        <w:rPr>
          <w:rFonts w:ascii="Calibri" w:hAnsi="Calibri" w:cs="Calibri"/>
        </w:rPr>
        <w:t>NUcore</w:t>
      </w:r>
      <w:proofErr w:type="gramEnd"/>
      <w:r w:rsidRPr="00760C86">
        <w:rPr>
          <w:rFonts w:ascii="Calibri" w:hAnsi="Calibri" w:cs="Calibri"/>
        </w:rPr>
        <w:t xml:space="preserve"> </w:t>
      </w:r>
      <w:r>
        <w:rPr>
          <w:rFonts w:ascii="Calibri" w:hAnsi="Calibri" w:cs="Calibri"/>
        </w:rPr>
        <w:t>but it can also be entered manually</w:t>
      </w:r>
      <w:r w:rsidRPr="00760C86">
        <w:rPr>
          <w:rFonts w:ascii="Calibri" w:hAnsi="Calibri" w:cs="Calibri"/>
        </w:rPr>
        <w:t xml:space="preserve">. Guidance for completing the utilization workbook is provided in the document entitled </w:t>
      </w:r>
      <w:r w:rsidR="006B2D21" w:rsidRPr="00137660">
        <w:rPr>
          <w:i/>
        </w:rPr>
        <w:t>FY2</w:t>
      </w:r>
      <w:r w:rsidR="00642980">
        <w:rPr>
          <w:i/>
        </w:rPr>
        <w:t>6</w:t>
      </w:r>
      <w:r w:rsidR="002C2AF6" w:rsidRPr="00137660">
        <w:rPr>
          <w:i/>
        </w:rPr>
        <w:t>_</w:t>
      </w:r>
      <w:r w:rsidR="002B5B22">
        <w:rPr>
          <w:i/>
        </w:rPr>
        <w:t>c</w:t>
      </w:r>
      <w:r w:rsidR="002C2AF6" w:rsidRPr="00137660">
        <w:rPr>
          <w:i/>
        </w:rPr>
        <w:t>ore_</w:t>
      </w:r>
      <w:r w:rsidR="002B5B22">
        <w:rPr>
          <w:i/>
        </w:rPr>
        <w:t>u</w:t>
      </w:r>
      <w:r w:rsidR="002C2AF6" w:rsidRPr="00137660">
        <w:rPr>
          <w:i/>
        </w:rPr>
        <w:t>tilization_</w:t>
      </w:r>
      <w:r w:rsidR="002B5B22">
        <w:rPr>
          <w:i/>
        </w:rPr>
        <w:t>g</w:t>
      </w:r>
      <w:r w:rsidR="002C2AF6" w:rsidRPr="00137660">
        <w:rPr>
          <w:i/>
        </w:rPr>
        <w:t>uide</w:t>
      </w:r>
      <w:r w:rsidRPr="00760C86">
        <w:rPr>
          <w:rFonts w:ascii="Calibri" w:hAnsi="Calibri" w:cs="Calibri"/>
        </w:rPr>
        <w:t>.</w:t>
      </w:r>
    </w:p>
    <w:p w14:paraId="50A29DE1" w14:textId="77777777" w:rsidR="005341CF" w:rsidRDefault="005341CF" w:rsidP="00AB0B62">
      <w:pPr>
        <w:spacing w:afterLines="120" w:after="288" w:line="276" w:lineRule="auto"/>
        <w:contextualSpacing/>
        <w:rPr>
          <w:rFonts w:ascii="Calibri" w:hAnsi="Calibri" w:cs="Calibri"/>
        </w:rPr>
      </w:pPr>
    </w:p>
    <w:p w14:paraId="0E87D9CE" w14:textId="16D3214D" w:rsidR="007F1D47" w:rsidRDefault="003C2C2E" w:rsidP="00AB0B62">
      <w:pPr>
        <w:spacing w:after="120" w:line="276" w:lineRule="auto"/>
        <w:rPr>
          <w:rFonts w:ascii="Calibri" w:hAnsi="Calibri"/>
          <w:b/>
          <w:sz w:val="24"/>
          <w:szCs w:val="24"/>
        </w:rPr>
      </w:pPr>
      <w:r w:rsidRPr="00E755CA">
        <w:rPr>
          <w:rFonts w:ascii="Calibri" w:hAnsi="Calibri"/>
          <w:b/>
          <w:sz w:val="24"/>
          <w:szCs w:val="24"/>
        </w:rPr>
        <w:t>I</w:t>
      </w:r>
      <w:r w:rsidR="007F1D47" w:rsidRPr="00E755CA">
        <w:rPr>
          <w:rFonts w:ascii="Calibri" w:hAnsi="Calibri"/>
          <w:b/>
          <w:sz w:val="24"/>
          <w:szCs w:val="24"/>
        </w:rPr>
        <w:t>. Budget</w:t>
      </w:r>
    </w:p>
    <w:p w14:paraId="306F5E31" w14:textId="2152B8C7" w:rsidR="00C774BC" w:rsidRDefault="007F1D47" w:rsidP="00DF2EC3">
      <w:pPr>
        <w:pStyle w:val="ListParagraph"/>
        <w:numPr>
          <w:ilvl w:val="0"/>
          <w:numId w:val="6"/>
        </w:numPr>
        <w:spacing w:after="120" w:line="276" w:lineRule="auto"/>
        <w:rPr>
          <w:rFonts w:ascii="Calibri" w:hAnsi="Calibri" w:cs="Calibri"/>
        </w:rPr>
      </w:pPr>
      <w:r w:rsidRPr="00EE0013">
        <w:rPr>
          <w:rFonts w:ascii="Calibri" w:hAnsi="Calibri" w:cs="Calibri"/>
        </w:rPr>
        <w:t>Complete the workbook</w:t>
      </w:r>
      <w:r w:rsidR="00F97839" w:rsidRPr="00EE0013">
        <w:rPr>
          <w:rFonts w:ascii="Calibri" w:hAnsi="Calibri" w:cs="Calibri"/>
        </w:rPr>
        <w:t xml:space="preserve"> entitled </w:t>
      </w:r>
      <w:r w:rsidR="006B2D21" w:rsidRPr="00EE0013">
        <w:rPr>
          <w:i/>
        </w:rPr>
        <w:t>FY2</w:t>
      </w:r>
      <w:r w:rsidR="00642980">
        <w:rPr>
          <w:i/>
        </w:rPr>
        <w:t>6</w:t>
      </w:r>
      <w:r w:rsidR="002C2AF6" w:rsidRPr="00EE0013">
        <w:rPr>
          <w:i/>
        </w:rPr>
        <w:t>_</w:t>
      </w:r>
      <w:r w:rsidR="002B5B22">
        <w:rPr>
          <w:i/>
        </w:rPr>
        <w:t>c</w:t>
      </w:r>
      <w:r w:rsidR="002C2AF6" w:rsidRPr="00EE0013">
        <w:rPr>
          <w:i/>
        </w:rPr>
        <w:t>ore_</w:t>
      </w:r>
      <w:r w:rsidR="002B5B22">
        <w:rPr>
          <w:i/>
        </w:rPr>
        <w:t>b</w:t>
      </w:r>
      <w:r w:rsidR="002C2AF6" w:rsidRPr="00EE0013">
        <w:rPr>
          <w:i/>
        </w:rPr>
        <w:t>udget_</w:t>
      </w:r>
      <w:r w:rsidR="002B5B22">
        <w:rPr>
          <w:i/>
        </w:rPr>
        <w:t>t</w:t>
      </w:r>
      <w:r w:rsidR="002C2AF6" w:rsidRPr="00EE0013">
        <w:rPr>
          <w:i/>
        </w:rPr>
        <w:t>emplate</w:t>
      </w:r>
      <w:r w:rsidR="00F97839" w:rsidRPr="00EE0013">
        <w:rPr>
          <w:rFonts w:ascii="Calibri" w:hAnsi="Calibri" w:cs="Calibri"/>
        </w:rPr>
        <w:t>.</w:t>
      </w:r>
      <w:r w:rsidRPr="00EE0013">
        <w:rPr>
          <w:rFonts w:ascii="Calibri" w:hAnsi="Calibri" w:cs="Calibri"/>
        </w:rPr>
        <w:t xml:space="preserve"> Guidance for completing the budget spreadsheet is pro</w:t>
      </w:r>
      <w:r w:rsidR="00F97839" w:rsidRPr="00EE0013">
        <w:rPr>
          <w:rFonts w:ascii="Calibri" w:hAnsi="Calibri" w:cs="Calibri"/>
        </w:rPr>
        <w:t xml:space="preserve">vided in the document entitled </w:t>
      </w:r>
      <w:r w:rsidR="006B2D21" w:rsidRPr="00EE0013">
        <w:rPr>
          <w:i/>
        </w:rPr>
        <w:t>FY2</w:t>
      </w:r>
      <w:r w:rsidR="00642980">
        <w:rPr>
          <w:i/>
        </w:rPr>
        <w:t>6</w:t>
      </w:r>
      <w:r w:rsidR="002C2AF6" w:rsidRPr="00EE0013">
        <w:rPr>
          <w:i/>
        </w:rPr>
        <w:t>_</w:t>
      </w:r>
      <w:r w:rsidR="002B5B22">
        <w:rPr>
          <w:i/>
        </w:rPr>
        <w:t>c</w:t>
      </w:r>
      <w:r w:rsidR="002C2AF6" w:rsidRPr="00EE0013">
        <w:rPr>
          <w:i/>
        </w:rPr>
        <w:t>ore_</w:t>
      </w:r>
      <w:r w:rsidR="002B5B22">
        <w:rPr>
          <w:i/>
        </w:rPr>
        <w:t>b</w:t>
      </w:r>
      <w:r w:rsidR="002C2AF6" w:rsidRPr="00EE0013">
        <w:rPr>
          <w:i/>
        </w:rPr>
        <w:t>udget_</w:t>
      </w:r>
      <w:r w:rsidR="002B5B22">
        <w:rPr>
          <w:i/>
        </w:rPr>
        <w:t>g</w:t>
      </w:r>
      <w:r w:rsidR="002C2AF6" w:rsidRPr="00EE0013">
        <w:rPr>
          <w:i/>
        </w:rPr>
        <w:t>uide</w:t>
      </w:r>
      <w:r w:rsidR="00F97839" w:rsidRPr="00EE0013">
        <w:rPr>
          <w:rFonts w:ascii="Calibri" w:hAnsi="Calibri" w:cs="Calibri"/>
        </w:rPr>
        <w:t>.</w:t>
      </w:r>
      <w:r w:rsidR="00E03CBC">
        <w:rPr>
          <w:rFonts w:ascii="Calibri" w:hAnsi="Calibri" w:cs="Calibri"/>
        </w:rPr>
        <w:t xml:space="preserve"> </w:t>
      </w:r>
    </w:p>
    <w:p w14:paraId="0C65FA84" w14:textId="76BF7E19" w:rsidR="007F1D47" w:rsidRPr="00EE0013" w:rsidRDefault="00943EB4" w:rsidP="00DF2EC3">
      <w:pPr>
        <w:pStyle w:val="ListParagraph"/>
        <w:numPr>
          <w:ilvl w:val="0"/>
          <w:numId w:val="6"/>
        </w:numPr>
        <w:spacing w:after="120" w:line="276" w:lineRule="auto"/>
        <w:rPr>
          <w:rFonts w:ascii="Calibri" w:hAnsi="Calibri" w:cs="Calibri"/>
        </w:rPr>
      </w:pPr>
      <w:r w:rsidRPr="00EE0013">
        <w:rPr>
          <w:rFonts w:ascii="Calibri" w:hAnsi="Calibri" w:cs="Calibri"/>
        </w:rPr>
        <w:t>P</w:t>
      </w:r>
      <w:r w:rsidR="007F1D47" w:rsidRPr="00EE0013">
        <w:rPr>
          <w:rFonts w:ascii="Calibri" w:hAnsi="Calibri" w:cs="Calibri"/>
        </w:rPr>
        <w:t>rovide a narrative description of the budget. Although financial detail should be reserved for the spreadsheet, several specific points should be addressed in this section.</w:t>
      </w:r>
    </w:p>
    <w:p w14:paraId="3F483F58" w14:textId="579B82BE" w:rsidR="007F1D47" w:rsidRPr="00760C86" w:rsidRDefault="007F1D47" w:rsidP="00DF2EC3">
      <w:pPr>
        <w:numPr>
          <w:ilvl w:val="0"/>
          <w:numId w:val="7"/>
        </w:numPr>
        <w:spacing w:after="120" w:line="276" w:lineRule="auto"/>
        <w:ind w:left="1260"/>
        <w:contextualSpacing/>
        <w:rPr>
          <w:rFonts w:ascii="Calibri" w:hAnsi="Calibri" w:cs="Calibri"/>
        </w:rPr>
      </w:pPr>
      <w:r w:rsidRPr="00760C86">
        <w:rPr>
          <w:rFonts w:ascii="Calibri" w:hAnsi="Calibri" w:cs="Calibri"/>
        </w:rPr>
        <w:t xml:space="preserve">Do you expect to meet your </w:t>
      </w:r>
      <w:r w:rsidR="009834D1" w:rsidRPr="00760C86">
        <w:rPr>
          <w:rFonts w:ascii="Calibri" w:hAnsi="Calibri" w:cs="Calibri"/>
        </w:rPr>
        <w:t>FY</w:t>
      </w:r>
      <w:r w:rsidR="009834D1">
        <w:rPr>
          <w:rFonts w:ascii="Calibri" w:hAnsi="Calibri" w:cs="Calibri"/>
        </w:rPr>
        <w:t>2</w:t>
      </w:r>
      <w:r w:rsidR="00BF4A2E">
        <w:rPr>
          <w:rFonts w:ascii="Calibri" w:hAnsi="Calibri" w:cs="Calibri"/>
        </w:rPr>
        <w:t>5</w:t>
      </w:r>
      <w:r w:rsidR="009834D1" w:rsidRPr="00760C86">
        <w:rPr>
          <w:rFonts w:ascii="Calibri" w:hAnsi="Calibri" w:cs="Calibri"/>
        </w:rPr>
        <w:t xml:space="preserve"> </w:t>
      </w:r>
      <w:r w:rsidRPr="00760C86">
        <w:rPr>
          <w:rFonts w:ascii="Calibri" w:hAnsi="Calibri" w:cs="Calibri"/>
        </w:rPr>
        <w:t xml:space="preserve">projections </w:t>
      </w:r>
      <w:r w:rsidR="00065D07">
        <w:rPr>
          <w:rFonts w:ascii="Calibri" w:hAnsi="Calibri" w:cs="Calibri"/>
        </w:rPr>
        <w:t xml:space="preserve">(from last year’s application) </w:t>
      </w:r>
      <w:r w:rsidRPr="00760C86">
        <w:rPr>
          <w:rFonts w:ascii="Calibri" w:hAnsi="Calibri" w:cs="Calibri"/>
        </w:rPr>
        <w:t>for recharge revenue? If not, please explain the circumstances that led to this shortfall.</w:t>
      </w:r>
    </w:p>
    <w:p w14:paraId="51B2DEF2" w14:textId="35A98BB2" w:rsidR="007F1D47" w:rsidRPr="00760C86" w:rsidRDefault="007F1D47" w:rsidP="00DF2EC3">
      <w:pPr>
        <w:numPr>
          <w:ilvl w:val="0"/>
          <w:numId w:val="7"/>
        </w:numPr>
        <w:spacing w:after="120" w:line="276" w:lineRule="auto"/>
        <w:ind w:left="1260"/>
        <w:contextualSpacing/>
        <w:rPr>
          <w:rFonts w:ascii="Calibri" w:hAnsi="Calibri" w:cs="Calibri"/>
        </w:rPr>
      </w:pPr>
      <w:r w:rsidRPr="00760C86">
        <w:rPr>
          <w:rFonts w:ascii="Calibri" w:hAnsi="Calibri" w:cs="Calibri"/>
        </w:rPr>
        <w:t xml:space="preserve">Have you added or lost any sources of funding in your </w:t>
      </w:r>
      <w:r w:rsidR="00D837A5">
        <w:rPr>
          <w:rFonts w:ascii="Calibri" w:hAnsi="Calibri" w:cs="Calibri"/>
        </w:rPr>
        <w:t>FY2</w:t>
      </w:r>
      <w:r w:rsidR="00BF4A2E">
        <w:rPr>
          <w:rFonts w:ascii="Calibri" w:hAnsi="Calibri" w:cs="Calibri"/>
        </w:rPr>
        <w:t>6</w:t>
      </w:r>
      <w:r w:rsidR="00D837A5" w:rsidRPr="00760C86">
        <w:rPr>
          <w:rFonts w:ascii="Calibri" w:hAnsi="Calibri" w:cs="Calibri"/>
        </w:rPr>
        <w:t xml:space="preserve"> </w:t>
      </w:r>
      <w:r w:rsidRPr="00760C86">
        <w:rPr>
          <w:rFonts w:ascii="Calibri" w:hAnsi="Calibri" w:cs="Calibri"/>
        </w:rPr>
        <w:t xml:space="preserve">budget when compared to your </w:t>
      </w:r>
      <w:r w:rsidR="00D837A5" w:rsidRPr="00760C86">
        <w:rPr>
          <w:rFonts w:ascii="Calibri" w:hAnsi="Calibri" w:cs="Calibri"/>
        </w:rPr>
        <w:t>FY</w:t>
      </w:r>
      <w:r w:rsidR="00D837A5">
        <w:rPr>
          <w:rFonts w:ascii="Calibri" w:hAnsi="Calibri" w:cs="Calibri"/>
        </w:rPr>
        <w:t>2</w:t>
      </w:r>
      <w:r w:rsidR="00BF4A2E">
        <w:rPr>
          <w:rFonts w:ascii="Calibri" w:hAnsi="Calibri" w:cs="Calibri"/>
        </w:rPr>
        <w:t>5</w:t>
      </w:r>
      <w:r w:rsidR="00D837A5" w:rsidRPr="00760C86">
        <w:rPr>
          <w:rFonts w:ascii="Calibri" w:hAnsi="Calibri" w:cs="Calibri"/>
        </w:rPr>
        <w:t xml:space="preserve"> </w:t>
      </w:r>
      <w:r w:rsidRPr="00760C86">
        <w:rPr>
          <w:rFonts w:ascii="Calibri" w:hAnsi="Calibri" w:cs="Calibri"/>
        </w:rPr>
        <w:t>budget?</w:t>
      </w:r>
    </w:p>
    <w:p w14:paraId="561FCACC" w14:textId="0D1D30EB" w:rsidR="007F1D47" w:rsidRDefault="007F1D47" w:rsidP="00DF2EC3">
      <w:pPr>
        <w:numPr>
          <w:ilvl w:val="0"/>
          <w:numId w:val="7"/>
        </w:numPr>
        <w:spacing w:after="120" w:line="276" w:lineRule="auto"/>
        <w:ind w:left="1260"/>
        <w:contextualSpacing/>
        <w:rPr>
          <w:rFonts w:ascii="Calibri" w:hAnsi="Calibri" w:cs="Calibri"/>
        </w:rPr>
      </w:pPr>
      <w:r>
        <w:rPr>
          <w:rFonts w:ascii="Calibri" w:hAnsi="Calibri" w:cs="Calibri"/>
        </w:rPr>
        <w:t>H</w:t>
      </w:r>
      <w:r w:rsidRPr="00760C86">
        <w:rPr>
          <w:rFonts w:ascii="Calibri" w:hAnsi="Calibri" w:cs="Calibri"/>
        </w:rPr>
        <w:t>as your support from N</w:t>
      </w:r>
      <w:r>
        <w:rPr>
          <w:rFonts w:ascii="Calibri" w:hAnsi="Calibri" w:cs="Calibri"/>
        </w:rPr>
        <w:t>orthwestern</w:t>
      </w:r>
      <w:r w:rsidRPr="00760C86">
        <w:rPr>
          <w:rFonts w:ascii="Calibri" w:hAnsi="Calibri" w:cs="Calibri"/>
        </w:rPr>
        <w:t xml:space="preserve"> organizations </w:t>
      </w:r>
      <w:r w:rsidR="00AA706F">
        <w:rPr>
          <w:rFonts w:ascii="Calibri" w:hAnsi="Calibri" w:cs="Calibri"/>
        </w:rPr>
        <w:t xml:space="preserve">(e.g. departments, centers) </w:t>
      </w:r>
      <w:r>
        <w:rPr>
          <w:rFonts w:ascii="Calibri" w:hAnsi="Calibri" w:cs="Calibri"/>
        </w:rPr>
        <w:t>changed in the last year</w:t>
      </w:r>
      <w:r w:rsidRPr="00760C86">
        <w:rPr>
          <w:rFonts w:ascii="Calibri" w:hAnsi="Calibri" w:cs="Calibri"/>
        </w:rPr>
        <w:t>?</w:t>
      </w:r>
    </w:p>
    <w:p w14:paraId="37FF40F2" w14:textId="77777777" w:rsidR="002C1EA6" w:rsidRDefault="002C1EA6" w:rsidP="002C1EA6">
      <w:pPr>
        <w:spacing w:after="120" w:line="276" w:lineRule="auto"/>
        <w:contextualSpacing/>
        <w:rPr>
          <w:rFonts w:ascii="Calibri" w:hAnsi="Calibri" w:cs="Calibri"/>
        </w:rPr>
      </w:pPr>
    </w:p>
    <w:p w14:paraId="1F0A3C7F" w14:textId="7FE12192" w:rsidR="002C1EA6" w:rsidRPr="00EC00B3" w:rsidRDefault="002C1EA6" w:rsidP="00EC00B3">
      <w:pPr>
        <w:pStyle w:val="ListParagraph"/>
        <w:numPr>
          <w:ilvl w:val="0"/>
          <w:numId w:val="6"/>
        </w:numPr>
        <w:spacing w:after="120" w:line="276" w:lineRule="auto"/>
        <w:rPr>
          <w:rFonts w:ascii="Calibri" w:hAnsi="Calibri" w:cs="Calibri"/>
        </w:rPr>
      </w:pPr>
      <w:r w:rsidRPr="00EC00B3">
        <w:rPr>
          <w:rFonts w:ascii="Calibri" w:hAnsi="Calibri" w:cs="Calibri"/>
        </w:rPr>
        <w:t>Beginning this year the financial position of cores within FSM can be viewed at the following link:</w:t>
      </w:r>
    </w:p>
    <w:p w14:paraId="0678BEA4" w14:textId="77777777" w:rsidR="00BC5BF1" w:rsidRPr="00BC5BF1" w:rsidRDefault="00BC5BF1" w:rsidP="00BC5BF1">
      <w:pPr>
        <w:spacing w:after="120" w:line="276" w:lineRule="auto"/>
        <w:ind w:left="810"/>
        <w:contextualSpacing/>
        <w:rPr>
          <w:rFonts w:ascii="Calibri" w:hAnsi="Calibri" w:cs="Calibri"/>
        </w:rPr>
      </w:pPr>
      <w:hyperlink r:id="rId9" w:history="1">
        <w:r w:rsidRPr="00BC5BF1">
          <w:rPr>
            <w:rStyle w:val="Hyperlink"/>
            <w:rFonts w:ascii="Calibri" w:hAnsi="Calibri" w:cs="Calibri"/>
          </w:rPr>
          <w:t>https://tableau.northwestern.edu/t/FSM/views/Cores-FinancialPosition/Graphsrecharge?:embed=y</w:t>
        </w:r>
      </w:hyperlink>
    </w:p>
    <w:p w14:paraId="5880C3C1" w14:textId="77777777" w:rsidR="00BC5BF1" w:rsidRPr="002C1EA6" w:rsidRDefault="00BC5BF1" w:rsidP="00EC00B3">
      <w:pPr>
        <w:spacing w:after="120" w:line="276" w:lineRule="auto"/>
        <w:ind w:left="810"/>
        <w:contextualSpacing/>
        <w:rPr>
          <w:rFonts w:ascii="Calibri" w:hAnsi="Calibri" w:cs="Calibri"/>
        </w:rPr>
      </w:pPr>
    </w:p>
    <w:p w14:paraId="33EA52FB" w14:textId="2E616651" w:rsidR="00E4005A" w:rsidRDefault="002C1EA6" w:rsidP="00EC00B3">
      <w:pPr>
        <w:spacing w:after="120" w:line="276" w:lineRule="auto"/>
        <w:ind w:left="810"/>
        <w:contextualSpacing/>
        <w:rPr>
          <w:rFonts w:ascii="Calibri" w:hAnsi="Calibri" w:cs="Calibri"/>
        </w:rPr>
      </w:pPr>
      <w:r w:rsidRPr="002C1EA6">
        <w:rPr>
          <w:rFonts w:ascii="Calibri" w:hAnsi="Calibri" w:cs="Calibri"/>
        </w:rPr>
        <w:t xml:space="preserve">By </w:t>
      </w:r>
      <w:proofErr w:type="gramStart"/>
      <w:r w:rsidRPr="002C1EA6">
        <w:rPr>
          <w:rFonts w:ascii="Calibri" w:hAnsi="Calibri" w:cs="Calibri"/>
        </w:rPr>
        <w:t>default</w:t>
      </w:r>
      <w:proofErr w:type="gramEnd"/>
      <w:r w:rsidRPr="002C1EA6">
        <w:rPr>
          <w:rFonts w:ascii="Calibri" w:hAnsi="Calibri" w:cs="Calibri"/>
        </w:rPr>
        <w:t xml:space="preserve"> the core director and relevant center administrative staff have access. Additional access can be granted on request. Please see the </w:t>
      </w:r>
      <w:r w:rsidRPr="003F7D24">
        <w:rPr>
          <w:rFonts w:ascii="Calibri" w:hAnsi="Calibri" w:cs="Calibri"/>
          <w:i/>
          <w:iCs/>
        </w:rPr>
        <w:t>FY26_Financial_Dashboard_Guide</w:t>
      </w:r>
      <w:r w:rsidRPr="002C1EA6">
        <w:rPr>
          <w:rFonts w:ascii="Calibri" w:hAnsi="Calibri" w:cs="Calibri"/>
        </w:rPr>
        <w:t xml:space="preserve"> for help in understanding the dashboard.</w:t>
      </w:r>
      <w:r w:rsidR="00EC00B3">
        <w:rPr>
          <w:rFonts w:ascii="Calibri" w:hAnsi="Calibri" w:cs="Calibri"/>
        </w:rPr>
        <w:t xml:space="preserve"> </w:t>
      </w:r>
      <w:r w:rsidR="004D19D0">
        <w:rPr>
          <w:rFonts w:ascii="Calibri" w:hAnsi="Calibri" w:cs="Calibri"/>
        </w:rPr>
        <w:t>Referencing the dashboard linked above, address the following points</w:t>
      </w:r>
      <w:r w:rsidR="002C06F2">
        <w:rPr>
          <w:rFonts w:ascii="Calibri" w:hAnsi="Calibri" w:cs="Calibri"/>
        </w:rPr>
        <w:t>.</w:t>
      </w:r>
    </w:p>
    <w:p w14:paraId="630B1693" w14:textId="0DB2D6C8" w:rsidR="004D19D0" w:rsidRDefault="004D19D0" w:rsidP="004D19D0">
      <w:pPr>
        <w:pStyle w:val="ListParagraph"/>
        <w:numPr>
          <w:ilvl w:val="1"/>
          <w:numId w:val="6"/>
        </w:numPr>
        <w:spacing w:after="120" w:line="276" w:lineRule="auto"/>
        <w:rPr>
          <w:rFonts w:ascii="Calibri" w:hAnsi="Calibri" w:cs="Calibri"/>
        </w:rPr>
      </w:pPr>
      <w:r>
        <w:rPr>
          <w:rFonts w:ascii="Calibri" w:hAnsi="Calibri" w:cs="Calibri"/>
        </w:rPr>
        <w:lastRenderedPageBreak/>
        <w:t xml:space="preserve">If your core had a Net Position of more than 2 months carryover for FY24, do you expect to fall below this </w:t>
      </w:r>
      <w:r w:rsidR="0093557B">
        <w:rPr>
          <w:rFonts w:ascii="Calibri" w:hAnsi="Calibri" w:cs="Calibri"/>
        </w:rPr>
        <w:t xml:space="preserve">required </w:t>
      </w:r>
      <w:r w:rsidR="005247CD">
        <w:rPr>
          <w:rFonts w:ascii="Calibri" w:hAnsi="Calibri" w:cs="Calibri"/>
        </w:rPr>
        <w:t>maximum</w:t>
      </w:r>
      <w:r>
        <w:rPr>
          <w:rFonts w:ascii="Calibri" w:hAnsi="Calibri" w:cs="Calibri"/>
        </w:rPr>
        <w:t xml:space="preserve"> </w:t>
      </w:r>
      <w:r w:rsidR="0093557B">
        <w:rPr>
          <w:rFonts w:ascii="Calibri" w:hAnsi="Calibri" w:cs="Calibri"/>
        </w:rPr>
        <w:t>by the end of FY25?</w:t>
      </w:r>
    </w:p>
    <w:p w14:paraId="5FFF5E0F" w14:textId="2FC03675" w:rsidR="0093557B" w:rsidRPr="004D19D0" w:rsidRDefault="0093557B" w:rsidP="004D19D0">
      <w:pPr>
        <w:pStyle w:val="ListParagraph"/>
        <w:numPr>
          <w:ilvl w:val="1"/>
          <w:numId w:val="6"/>
        </w:numPr>
        <w:spacing w:after="120" w:line="276" w:lineRule="auto"/>
        <w:rPr>
          <w:rFonts w:ascii="Calibri" w:hAnsi="Calibri" w:cs="Calibri"/>
        </w:rPr>
      </w:pPr>
      <w:r>
        <w:rPr>
          <w:rFonts w:ascii="Calibri" w:hAnsi="Calibri" w:cs="Calibri"/>
        </w:rPr>
        <w:t>If your core’s Net Position in FY24 reflected a deficit of more tha</w:t>
      </w:r>
      <w:r w:rsidR="00FB748B">
        <w:rPr>
          <w:rFonts w:ascii="Calibri" w:hAnsi="Calibri" w:cs="Calibri"/>
        </w:rPr>
        <w:t>n</w:t>
      </w:r>
      <w:r>
        <w:rPr>
          <w:rFonts w:ascii="Calibri" w:hAnsi="Calibri" w:cs="Calibri"/>
        </w:rPr>
        <w:t xml:space="preserve"> </w:t>
      </w:r>
      <w:r w:rsidR="00C56B22">
        <w:rPr>
          <w:rFonts w:ascii="Calibri" w:hAnsi="Calibri" w:cs="Calibri"/>
        </w:rPr>
        <w:t>5</w:t>
      </w:r>
      <w:r>
        <w:rPr>
          <w:rFonts w:ascii="Calibri" w:hAnsi="Calibri" w:cs="Calibri"/>
        </w:rPr>
        <w:t>% of your Recharge Revenue, do you expect this</w:t>
      </w:r>
      <w:r w:rsidR="003F7D24">
        <w:rPr>
          <w:rFonts w:ascii="Calibri" w:hAnsi="Calibri" w:cs="Calibri"/>
        </w:rPr>
        <w:t xml:space="preserve"> accrued</w:t>
      </w:r>
      <w:r>
        <w:rPr>
          <w:rFonts w:ascii="Calibri" w:hAnsi="Calibri" w:cs="Calibri"/>
        </w:rPr>
        <w:t xml:space="preserve"> deficit to grow, remain the same, or increase </w:t>
      </w:r>
      <w:r w:rsidR="002E655C">
        <w:rPr>
          <w:rFonts w:ascii="Calibri" w:hAnsi="Calibri" w:cs="Calibri"/>
        </w:rPr>
        <w:t xml:space="preserve">by the end of </w:t>
      </w:r>
      <w:r>
        <w:rPr>
          <w:rFonts w:ascii="Calibri" w:hAnsi="Calibri" w:cs="Calibri"/>
        </w:rPr>
        <w:t>FY25?</w:t>
      </w:r>
      <w:r w:rsidR="002E655C">
        <w:rPr>
          <w:rFonts w:ascii="Calibri" w:hAnsi="Calibri" w:cs="Calibri"/>
        </w:rPr>
        <w:t xml:space="preserve"> If it will remain the same or grow, please describe your plan to eliminate the deficit beginning in FY26.</w:t>
      </w:r>
    </w:p>
    <w:p w14:paraId="13E0E9F3" w14:textId="77777777" w:rsidR="002C1EA6" w:rsidRDefault="002C1EA6" w:rsidP="00DF2EC3">
      <w:pPr>
        <w:spacing w:after="120" w:line="276" w:lineRule="auto"/>
        <w:contextualSpacing/>
        <w:rPr>
          <w:rFonts w:ascii="Calibri" w:hAnsi="Calibri" w:cs="Calibri"/>
        </w:rPr>
      </w:pPr>
    </w:p>
    <w:p w14:paraId="17D26748" w14:textId="75C5E353" w:rsidR="00E4005A" w:rsidRPr="00E755CA" w:rsidRDefault="003C2C2E" w:rsidP="00AB0B62">
      <w:pPr>
        <w:spacing w:after="120" w:line="276" w:lineRule="auto"/>
        <w:rPr>
          <w:rFonts w:ascii="Calibri" w:hAnsi="Calibri" w:cs="Calibri"/>
          <w:b/>
          <w:sz w:val="24"/>
          <w:szCs w:val="24"/>
        </w:rPr>
      </w:pPr>
      <w:bookmarkStart w:id="3" w:name="_Hlk189815306"/>
      <w:r w:rsidRPr="00E755CA">
        <w:rPr>
          <w:rFonts w:ascii="Calibri" w:hAnsi="Calibri" w:cs="Calibri"/>
          <w:b/>
          <w:sz w:val="24"/>
          <w:szCs w:val="24"/>
        </w:rPr>
        <w:t>J</w:t>
      </w:r>
      <w:r w:rsidR="00E4005A" w:rsidRPr="00E755CA">
        <w:rPr>
          <w:rFonts w:ascii="Calibri" w:hAnsi="Calibri" w:cs="Calibri"/>
          <w:b/>
          <w:sz w:val="24"/>
          <w:szCs w:val="24"/>
        </w:rPr>
        <w:t>. Funding</w:t>
      </w:r>
      <w:r w:rsidR="001A03F1" w:rsidRPr="00E755CA">
        <w:rPr>
          <w:rFonts w:ascii="Calibri" w:hAnsi="Calibri" w:cs="Calibri"/>
          <w:b/>
          <w:sz w:val="24"/>
          <w:szCs w:val="24"/>
        </w:rPr>
        <w:t xml:space="preserve"> Request and Justification</w:t>
      </w:r>
    </w:p>
    <w:p w14:paraId="7C865FF6" w14:textId="77777777" w:rsidR="001D359B" w:rsidRDefault="00A73AA9" w:rsidP="00DF2EC3">
      <w:pPr>
        <w:spacing w:after="120" w:line="276" w:lineRule="auto"/>
        <w:contextualSpacing/>
      </w:pPr>
      <w:r>
        <w:t xml:space="preserve">FSM provides operational support to subsidize services that would otherwise be unaffordable. </w:t>
      </w:r>
      <w:r w:rsidR="002B5B22">
        <w:t>Specifically, operating support is intended to cover the difference between the true cost of providing a service and the maximum that investigators can reasonably afford to pay. Note that affordable does not mean inexpensive. Rates should be as close to the full cost as possible without preventing investigators from utilizing the service.</w:t>
      </w:r>
      <w:r w:rsidR="001D359B">
        <w:t xml:space="preserve"> </w:t>
      </w:r>
      <w:r>
        <w:t>Funds are intended primarily for cores within FSM but cores outside of FSM can apply based on specific criteria.</w:t>
      </w:r>
    </w:p>
    <w:p w14:paraId="3CD15CE0" w14:textId="77777777" w:rsidR="001D359B" w:rsidRDefault="001D359B" w:rsidP="00DF2EC3">
      <w:pPr>
        <w:spacing w:after="120" w:line="276" w:lineRule="auto"/>
        <w:contextualSpacing/>
      </w:pPr>
    </w:p>
    <w:p w14:paraId="0DA93784" w14:textId="77777777" w:rsidR="00F02E19" w:rsidRPr="00D26DD9" w:rsidRDefault="00A73AA9" w:rsidP="00DF2EC3">
      <w:pPr>
        <w:spacing w:after="120" w:line="276" w:lineRule="auto"/>
        <w:contextualSpacing/>
        <w:rPr>
          <w:b/>
          <w:bCs/>
        </w:rPr>
      </w:pPr>
      <w:r w:rsidRPr="00D26DD9">
        <w:rPr>
          <w:b/>
          <w:bCs/>
        </w:rPr>
        <w:t xml:space="preserve">For cores whose recharge chartstring (160 account) </w:t>
      </w:r>
      <w:proofErr w:type="gramStart"/>
      <w:r w:rsidRPr="00D26DD9">
        <w:rPr>
          <w:b/>
          <w:bCs/>
        </w:rPr>
        <w:t>is located in</w:t>
      </w:r>
      <w:proofErr w:type="gramEnd"/>
      <w:r w:rsidRPr="00D26DD9">
        <w:rPr>
          <w:b/>
          <w:bCs/>
        </w:rPr>
        <w:t xml:space="preserve"> a Feinberg department or center</w:t>
      </w:r>
      <w:r w:rsidR="00F02E19" w:rsidRPr="00D26DD9">
        <w:rPr>
          <w:b/>
          <w:bCs/>
        </w:rPr>
        <w:t>:</w:t>
      </w:r>
    </w:p>
    <w:p w14:paraId="4304A8A4" w14:textId="513CD39E" w:rsidR="00D30404" w:rsidRDefault="00D30404" w:rsidP="00DF2EC3">
      <w:pPr>
        <w:pStyle w:val="ListParagraph"/>
        <w:numPr>
          <w:ilvl w:val="0"/>
          <w:numId w:val="12"/>
        </w:numPr>
        <w:spacing w:after="120" w:line="276" w:lineRule="auto"/>
      </w:pPr>
      <w:r>
        <w:t xml:space="preserve">Project the </w:t>
      </w:r>
      <w:r w:rsidR="00B96DCD">
        <w:t>net position (surplus/deficit) in the recharge account</w:t>
      </w:r>
      <w:r>
        <w:t xml:space="preserve"> in the absence of FSM support</w:t>
      </w:r>
      <w:r w:rsidR="003E0FD3">
        <w:t>.</w:t>
      </w:r>
    </w:p>
    <w:p w14:paraId="20A8E2C7" w14:textId="1043F75D" w:rsidR="00D0120E" w:rsidRDefault="00B96DCD" w:rsidP="00DF2EC3">
      <w:pPr>
        <w:pStyle w:val="ListParagraph"/>
        <w:numPr>
          <w:ilvl w:val="0"/>
          <w:numId w:val="12"/>
        </w:numPr>
        <w:spacing w:after="120" w:line="276" w:lineRule="auto"/>
      </w:pPr>
      <w:r>
        <w:t xml:space="preserve">Identify the primary contributors to </w:t>
      </w:r>
      <w:r w:rsidR="00F310E0">
        <w:t>any</w:t>
      </w:r>
      <w:r>
        <w:t xml:space="preserve"> deficit. For example, are specific services more expensive to provide than can reasonably be charged to the investigator? </w:t>
      </w:r>
      <w:r w:rsidR="007310FB">
        <w:t>A</w:t>
      </w:r>
      <w:r>
        <w:t xml:space="preserve">re there specific fixed costs (e.g. </w:t>
      </w:r>
      <w:r w:rsidR="009931FD">
        <w:t xml:space="preserve">a large </w:t>
      </w:r>
      <w:r>
        <w:t xml:space="preserve">service contract) that cannot be </w:t>
      </w:r>
      <w:r w:rsidR="009931FD">
        <w:t xml:space="preserve">fully </w:t>
      </w:r>
      <w:r>
        <w:t>recovered through recharge</w:t>
      </w:r>
      <w:r w:rsidR="003E0FD3">
        <w:t>?</w:t>
      </w:r>
    </w:p>
    <w:p w14:paraId="269FB28F" w14:textId="6FEF5DED" w:rsidR="00C67CAA" w:rsidRDefault="00A73AA9" w:rsidP="00DF2EC3">
      <w:pPr>
        <w:pStyle w:val="ListParagraph"/>
        <w:numPr>
          <w:ilvl w:val="0"/>
          <w:numId w:val="12"/>
        </w:numPr>
        <w:spacing w:after="120" w:line="276" w:lineRule="auto"/>
      </w:pPr>
      <w:r>
        <w:t xml:space="preserve">List other sources of income if any (e.g. </w:t>
      </w:r>
      <w:r w:rsidR="003E0FD3">
        <w:t xml:space="preserve">funding from center </w:t>
      </w:r>
      <w:r>
        <w:t>grants)</w:t>
      </w:r>
      <w:r w:rsidR="001A03F1">
        <w:t xml:space="preserve"> and note whether the income is </w:t>
      </w:r>
      <w:r w:rsidR="00BF09C0">
        <w:t xml:space="preserve">limited to specific expenses or users </w:t>
      </w:r>
      <w:r w:rsidR="001A03F1">
        <w:t xml:space="preserve">(e.g. cancer center support </w:t>
      </w:r>
      <w:r w:rsidR="00C67CAA">
        <w:t>for</w:t>
      </w:r>
      <w:r w:rsidR="001A03F1">
        <w:t xml:space="preserve"> cancer center members)</w:t>
      </w:r>
      <w:r>
        <w:t>.</w:t>
      </w:r>
      <w:r w:rsidR="0037485E">
        <w:t xml:space="preserve"> In most cases these revenue sources should </w:t>
      </w:r>
      <w:r w:rsidR="003E0FD3">
        <w:t xml:space="preserve">also </w:t>
      </w:r>
      <w:r w:rsidR="0037485E">
        <w:t>appear in the budget spreadsheet.</w:t>
      </w:r>
    </w:p>
    <w:p w14:paraId="71D30B2A" w14:textId="21DF421B" w:rsidR="00A73AA9" w:rsidRDefault="00A73AA9" w:rsidP="00DF2EC3">
      <w:pPr>
        <w:pStyle w:val="ListParagraph"/>
        <w:numPr>
          <w:ilvl w:val="0"/>
          <w:numId w:val="12"/>
        </w:numPr>
        <w:spacing w:after="120" w:line="276" w:lineRule="auto"/>
      </w:pPr>
      <w:r>
        <w:t xml:space="preserve">Specify the dollar request you are making to FSM and </w:t>
      </w:r>
      <w:r w:rsidRPr="0037485E">
        <w:rPr>
          <w:color w:val="FF0000"/>
        </w:rPr>
        <w:t xml:space="preserve">describe </w:t>
      </w:r>
      <w:r w:rsidRPr="00C67CAA">
        <w:rPr>
          <w:color w:val="FF0000"/>
        </w:rPr>
        <w:t>how you arrived at this amount.</w:t>
      </w:r>
      <w:r w:rsidR="001A03F1" w:rsidRPr="00C67CAA">
        <w:rPr>
          <w:color w:val="FF0000"/>
        </w:rPr>
        <w:t xml:space="preserve"> </w:t>
      </w:r>
      <w:r w:rsidR="001A03F1" w:rsidRPr="00C67CAA">
        <w:rPr>
          <w:b/>
          <w:bCs/>
          <w:color w:val="FF0000"/>
        </w:rPr>
        <w:t>BE SPECIFIC.</w:t>
      </w:r>
      <w:r w:rsidR="003E0FD3">
        <w:rPr>
          <w:color w:val="FF0000"/>
        </w:rPr>
        <w:t xml:space="preserve"> Requests without a quantitative calculation of the need </w:t>
      </w:r>
      <w:r w:rsidR="00BD6C89">
        <w:rPr>
          <w:color w:val="FF0000"/>
        </w:rPr>
        <w:t xml:space="preserve">will </w:t>
      </w:r>
      <w:r w:rsidR="007310FB">
        <w:rPr>
          <w:color w:val="FF0000"/>
        </w:rPr>
        <w:t>not be considered</w:t>
      </w:r>
      <w:r w:rsidR="003E0FD3">
        <w:rPr>
          <w:color w:val="FF0000"/>
        </w:rPr>
        <w:t>.</w:t>
      </w:r>
    </w:p>
    <w:p w14:paraId="036B013F" w14:textId="77777777" w:rsidR="00D26DD9" w:rsidRPr="00D26DD9" w:rsidRDefault="00D26DD9" w:rsidP="00DF2EC3">
      <w:pPr>
        <w:spacing w:after="120" w:line="276" w:lineRule="auto"/>
        <w:rPr>
          <w:b/>
          <w:bCs/>
        </w:rPr>
      </w:pPr>
      <w:r w:rsidRPr="00D26DD9">
        <w:rPr>
          <w:b/>
          <w:bCs/>
        </w:rPr>
        <w:t>For c</w:t>
      </w:r>
      <w:r w:rsidR="00A73AA9" w:rsidRPr="00D26DD9">
        <w:rPr>
          <w:b/>
          <w:bCs/>
        </w:rPr>
        <w:t>ores whose recharge chartstring is not located in a Feinberg department or center</w:t>
      </w:r>
      <w:r w:rsidRPr="00D26DD9">
        <w:rPr>
          <w:b/>
          <w:bCs/>
        </w:rPr>
        <w:t>:</w:t>
      </w:r>
    </w:p>
    <w:p w14:paraId="701BF5AA" w14:textId="62A6E4A4" w:rsidR="00E269CD" w:rsidRDefault="00E269CD" w:rsidP="00E269CD">
      <w:pPr>
        <w:pStyle w:val="ListParagraph"/>
        <w:numPr>
          <w:ilvl w:val="0"/>
          <w:numId w:val="22"/>
        </w:numPr>
        <w:spacing w:after="120" w:line="276" w:lineRule="auto"/>
      </w:pPr>
      <w:r>
        <w:t xml:space="preserve">Cores </w:t>
      </w:r>
      <w:r w:rsidR="007310FB">
        <w:t>that</w:t>
      </w:r>
      <w:r>
        <w:t xml:space="preserve"> derive more than </w:t>
      </w:r>
      <w:r w:rsidR="00B02B03" w:rsidRPr="00B02B03">
        <w:rPr>
          <w:b/>
          <w:bCs/>
        </w:rPr>
        <w:t>5</w:t>
      </w:r>
      <w:r w:rsidR="001A2C58" w:rsidRPr="00B02B03">
        <w:rPr>
          <w:b/>
          <w:bCs/>
        </w:rPr>
        <w:t>0</w:t>
      </w:r>
      <w:r w:rsidR="00BF0285" w:rsidRPr="00B02B03">
        <w:rPr>
          <w:b/>
          <w:bCs/>
        </w:rPr>
        <w:t>%</w:t>
      </w:r>
      <w:r w:rsidR="00BF0285">
        <w:t xml:space="preserve"> </w:t>
      </w:r>
      <w:r>
        <w:t xml:space="preserve">of their revenue from </w:t>
      </w:r>
      <w:r w:rsidR="007310FB">
        <w:t>payment sources located in FSM (</w:t>
      </w:r>
      <w:proofErr w:type="spellStart"/>
      <w:r w:rsidR="007310FB">
        <w:t>i.e</w:t>
      </w:r>
      <w:proofErr w:type="spellEnd"/>
      <w:r w:rsidR="007310FB">
        <w:t xml:space="preserve"> the default NUcore department assignment</w:t>
      </w:r>
      <w:r w:rsidR="005C4E1F">
        <w:t xml:space="preserve"> is in FSM</w:t>
      </w:r>
      <w:r w:rsidR="007310FB">
        <w:t xml:space="preserve">) </w:t>
      </w:r>
      <w:r>
        <w:t>can apply using the same criteria as FSM cores</w:t>
      </w:r>
      <w:r w:rsidR="007310FB">
        <w:t>.</w:t>
      </w:r>
      <w:r w:rsidR="002B1083">
        <w:t xml:space="preserve"> The percents are available on the Summary tab of the utilization workbook that is part of this application. </w:t>
      </w:r>
    </w:p>
    <w:p w14:paraId="7083D946" w14:textId="5ED95B58" w:rsidR="009B045E" w:rsidRDefault="00E269CD" w:rsidP="004A4A7A">
      <w:pPr>
        <w:pStyle w:val="ListParagraph"/>
        <w:numPr>
          <w:ilvl w:val="0"/>
          <w:numId w:val="22"/>
        </w:numPr>
        <w:spacing w:after="120" w:line="276" w:lineRule="auto"/>
      </w:pPr>
      <w:r>
        <w:t>For all other cores</w:t>
      </w:r>
      <w:r w:rsidR="007310FB">
        <w:t>,</w:t>
      </w:r>
      <w:r>
        <w:t xml:space="preserve"> o</w:t>
      </w:r>
      <w:r w:rsidR="00A73AA9">
        <w:t>perating funds can be requested</w:t>
      </w:r>
      <w:r w:rsidR="00D26DD9">
        <w:t xml:space="preserve"> </w:t>
      </w:r>
      <w:r w:rsidR="00506293">
        <w:t>only</w:t>
      </w:r>
      <w:r w:rsidR="003E0FD3">
        <w:t xml:space="preserve"> </w:t>
      </w:r>
      <w:r w:rsidR="00D26DD9">
        <w:t>t</w:t>
      </w:r>
      <w:r w:rsidR="00A73AA9">
        <w:t xml:space="preserve">o cover the added cost of providing services to Feinberg investigators when compared with non-Feinberg </w:t>
      </w:r>
      <w:r w:rsidR="0042698A">
        <w:t>investigators</w:t>
      </w:r>
      <w:r w:rsidR="00A73AA9">
        <w:t xml:space="preserve">. </w:t>
      </w:r>
      <w:r w:rsidR="00D26DD9" w:rsidRPr="00E269CD">
        <w:rPr>
          <w:color w:val="FF0000"/>
        </w:rPr>
        <w:t>P</w:t>
      </w:r>
      <w:r w:rsidR="00A73AA9" w:rsidRPr="00E269CD">
        <w:rPr>
          <w:color w:val="FF0000"/>
        </w:rPr>
        <w:t>lease describe the specific added costs and how they were used to calculate the operating request.</w:t>
      </w:r>
    </w:p>
    <w:bookmarkEnd w:id="3"/>
    <w:p w14:paraId="026E8B04" w14:textId="77777777" w:rsidR="009B045E" w:rsidRDefault="009B045E" w:rsidP="00DF2EC3">
      <w:pPr>
        <w:spacing w:after="120" w:line="276" w:lineRule="auto"/>
        <w:contextualSpacing/>
      </w:pPr>
    </w:p>
    <w:p w14:paraId="35597939" w14:textId="2924D1D7" w:rsidR="00623BDA" w:rsidRPr="00E755CA" w:rsidRDefault="003C2C2E" w:rsidP="00003A87">
      <w:pPr>
        <w:spacing w:after="120" w:line="276" w:lineRule="auto"/>
        <w:rPr>
          <w:rFonts w:ascii="Calibri" w:hAnsi="Calibri" w:cs="Calibri"/>
          <w:b/>
          <w:sz w:val="24"/>
          <w:szCs w:val="24"/>
        </w:rPr>
      </w:pPr>
      <w:r w:rsidRPr="00E755CA">
        <w:rPr>
          <w:rFonts w:ascii="Calibri" w:hAnsi="Calibri" w:cs="Calibri"/>
          <w:b/>
          <w:sz w:val="24"/>
          <w:szCs w:val="24"/>
        </w:rPr>
        <w:t>K</w:t>
      </w:r>
      <w:r w:rsidR="00623BDA" w:rsidRPr="00E755CA">
        <w:rPr>
          <w:rFonts w:ascii="Calibri" w:hAnsi="Calibri" w:cs="Calibri"/>
          <w:b/>
          <w:sz w:val="24"/>
          <w:szCs w:val="24"/>
        </w:rPr>
        <w:t>. Publications and Grants</w:t>
      </w:r>
    </w:p>
    <w:p w14:paraId="270B35AA" w14:textId="6E8AF64F" w:rsidR="00C12E59" w:rsidRDefault="00143002" w:rsidP="00DF2EC3">
      <w:pPr>
        <w:spacing w:after="120" w:line="276" w:lineRule="auto"/>
        <w:contextualSpacing/>
        <w:rPr>
          <w:rFonts w:ascii="Calibri" w:hAnsi="Calibri" w:cs="Calibri"/>
        </w:rPr>
      </w:pPr>
      <w:r>
        <w:rPr>
          <w:rFonts w:ascii="Calibri" w:hAnsi="Calibri" w:cs="Calibri"/>
        </w:rPr>
        <w:t xml:space="preserve">To help understand the </w:t>
      </w:r>
      <w:r w:rsidR="00C12E59">
        <w:rPr>
          <w:rFonts w:ascii="Calibri" w:hAnsi="Calibri" w:cs="Calibri"/>
        </w:rPr>
        <w:t xml:space="preserve">impact of your core </w:t>
      </w:r>
      <w:r>
        <w:rPr>
          <w:rFonts w:ascii="Calibri" w:hAnsi="Calibri" w:cs="Calibri"/>
        </w:rPr>
        <w:t xml:space="preserve">on </w:t>
      </w:r>
      <w:r w:rsidR="00C12E59">
        <w:rPr>
          <w:rFonts w:ascii="Calibri" w:hAnsi="Calibri" w:cs="Calibri"/>
        </w:rPr>
        <w:t>research at Northwestern:</w:t>
      </w:r>
    </w:p>
    <w:p w14:paraId="7F7FA8D6" w14:textId="319FE700" w:rsidR="00A0632A" w:rsidRDefault="00E00B14" w:rsidP="00DF2EC3">
      <w:pPr>
        <w:pStyle w:val="ListParagraph"/>
        <w:numPr>
          <w:ilvl w:val="0"/>
          <w:numId w:val="16"/>
        </w:numPr>
        <w:spacing w:after="120" w:line="276" w:lineRule="auto"/>
        <w:rPr>
          <w:rFonts w:ascii="Calibri" w:hAnsi="Calibri" w:cs="Calibri"/>
        </w:rPr>
      </w:pPr>
      <w:r>
        <w:rPr>
          <w:rFonts w:ascii="Calibri" w:hAnsi="Calibri" w:cs="Calibri"/>
        </w:rPr>
        <w:t xml:space="preserve">List </w:t>
      </w:r>
      <w:r w:rsidR="00143002">
        <w:rPr>
          <w:rFonts w:ascii="Calibri" w:hAnsi="Calibri" w:cs="Calibri"/>
        </w:rPr>
        <w:t xml:space="preserve">up to </w:t>
      </w:r>
      <w:r>
        <w:rPr>
          <w:rFonts w:ascii="Calibri" w:hAnsi="Calibri" w:cs="Calibri"/>
        </w:rPr>
        <w:t>3</w:t>
      </w:r>
      <w:r w:rsidR="00623BDA" w:rsidRPr="00767CE8">
        <w:rPr>
          <w:rFonts w:ascii="Calibri" w:hAnsi="Calibri" w:cs="Calibri"/>
        </w:rPr>
        <w:t xml:space="preserve"> publications</w:t>
      </w:r>
      <w:r w:rsidR="001924ED">
        <w:rPr>
          <w:rFonts w:ascii="Calibri" w:hAnsi="Calibri" w:cs="Calibri"/>
        </w:rPr>
        <w:t xml:space="preserve"> </w:t>
      </w:r>
      <w:r w:rsidR="00623BDA" w:rsidRPr="00767CE8">
        <w:rPr>
          <w:rFonts w:ascii="Calibri" w:hAnsi="Calibri" w:cs="Calibri"/>
        </w:rPr>
        <w:t>that display work produced in the core.</w:t>
      </w:r>
      <w:r w:rsidR="004B664B">
        <w:rPr>
          <w:rFonts w:ascii="Calibri" w:hAnsi="Calibri" w:cs="Calibri"/>
        </w:rPr>
        <w:t xml:space="preserve"> </w:t>
      </w:r>
    </w:p>
    <w:p w14:paraId="64CC8329" w14:textId="32F27F68" w:rsidR="00E00B14" w:rsidRPr="002F3CB3" w:rsidRDefault="00C8360B" w:rsidP="00DF2EC3">
      <w:pPr>
        <w:pStyle w:val="ListParagraph"/>
        <w:numPr>
          <w:ilvl w:val="1"/>
          <w:numId w:val="16"/>
        </w:numPr>
        <w:spacing w:after="120" w:line="276" w:lineRule="auto"/>
        <w:rPr>
          <w:rFonts w:ascii="Calibri" w:hAnsi="Calibri" w:cs="Calibri"/>
        </w:rPr>
      </w:pPr>
      <w:bookmarkStart w:id="4" w:name="_Hlk66951500"/>
      <w:r w:rsidRPr="002F3CB3">
        <w:rPr>
          <w:rFonts w:ascii="Calibri" w:hAnsi="Calibri" w:cs="Calibri"/>
          <w:b/>
          <w:i/>
        </w:rPr>
        <w:t>We are looking for highlights, not exhaustive lists.</w:t>
      </w:r>
    </w:p>
    <w:bookmarkEnd w:id="4"/>
    <w:p w14:paraId="7466AF00" w14:textId="77777777" w:rsidR="00E00B14" w:rsidRDefault="00623BDA" w:rsidP="00DF2EC3">
      <w:pPr>
        <w:pStyle w:val="ListParagraph"/>
        <w:numPr>
          <w:ilvl w:val="1"/>
          <w:numId w:val="16"/>
        </w:numPr>
        <w:spacing w:after="120" w:line="276" w:lineRule="auto"/>
        <w:rPr>
          <w:rFonts w:ascii="Calibri" w:hAnsi="Calibri" w:cs="Calibri"/>
        </w:rPr>
      </w:pPr>
      <w:r w:rsidRPr="00767CE8">
        <w:rPr>
          <w:rFonts w:ascii="Calibri" w:hAnsi="Calibri" w:cs="Calibri"/>
        </w:rPr>
        <w:lastRenderedPageBreak/>
        <w:t>Describe the core’s contribution to each publication</w:t>
      </w:r>
      <w:r w:rsidR="00E00B14">
        <w:rPr>
          <w:rFonts w:ascii="Calibri" w:hAnsi="Calibri" w:cs="Calibri"/>
        </w:rPr>
        <w:t xml:space="preserve"> in one to two sentences.</w:t>
      </w:r>
    </w:p>
    <w:p w14:paraId="72358548" w14:textId="7CEA93EF" w:rsidR="00E00B14" w:rsidRDefault="00623BDA" w:rsidP="00DF2EC3">
      <w:pPr>
        <w:pStyle w:val="ListParagraph"/>
        <w:numPr>
          <w:ilvl w:val="0"/>
          <w:numId w:val="16"/>
        </w:numPr>
        <w:spacing w:after="120" w:line="276" w:lineRule="auto"/>
        <w:rPr>
          <w:rFonts w:ascii="Calibri" w:hAnsi="Calibri" w:cs="Calibri"/>
        </w:rPr>
      </w:pPr>
      <w:r w:rsidRPr="00767CE8">
        <w:rPr>
          <w:rFonts w:ascii="Calibri" w:hAnsi="Calibri" w:cs="Calibri"/>
        </w:rPr>
        <w:t xml:space="preserve">List </w:t>
      </w:r>
      <w:r w:rsidR="00143002">
        <w:rPr>
          <w:rFonts w:ascii="Calibri" w:hAnsi="Calibri" w:cs="Calibri"/>
        </w:rPr>
        <w:t xml:space="preserve">up to </w:t>
      </w:r>
      <w:r w:rsidRPr="00767CE8">
        <w:rPr>
          <w:rFonts w:ascii="Calibri" w:hAnsi="Calibri" w:cs="Calibri"/>
        </w:rPr>
        <w:t xml:space="preserve">3 awards or proposals that contain work produced in </w:t>
      </w:r>
      <w:r w:rsidR="00820DB2" w:rsidRPr="00767CE8">
        <w:rPr>
          <w:rFonts w:ascii="Calibri" w:hAnsi="Calibri" w:cs="Calibri"/>
        </w:rPr>
        <w:t xml:space="preserve">the </w:t>
      </w:r>
      <w:r w:rsidRPr="00767CE8">
        <w:rPr>
          <w:rFonts w:ascii="Calibri" w:hAnsi="Calibri" w:cs="Calibri"/>
        </w:rPr>
        <w:t>core.</w:t>
      </w:r>
    </w:p>
    <w:p w14:paraId="531B53B7" w14:textId="66B61A68" w:rsidR="00C8360B" w:rsidRPr="002F3CB3" w:rsidRDefault="00C8360B" w:rsidP="00DF2EC3">
      <w:pPr>
        <w:pStyle w:val="ListParagraph"/>
        <w:numPr>
          <w:ilvl w:val="1"/>
          <w:numId w:val="16"/>
        </w:numPr>
        <w:spacing w:after="120" w:line="276" w:lineRule="auto"/>
        <w:rPr>
          <w:rFonts w:ascii="Calibri" w:hAnsi="Calibri" w:cs="Calibri"/>
        </w:rPr>
      </w:pPr>
      <w:r w:rsidRPr="002F3CB3">
        <w:rPr>
          <w:rFonts w:ascii="Calibri" w:hAnsi="Calibri" w:cs="Calibri"/>
          <w:b/>
          <w:i/>
        </w:rPr>
        <w:t>We are looking for highlights, not exhaustive lists.</w:t>
      </w:r>
    </w:p>
    <w:p w14:paraId="7D0E4F2C" w14:textId="06AADBC5" w:rsidR="00E00B14" w:rsidRPr="001924ED" w:rsidRDefault="001924ED" w:rsidP="00DF2EC3">
      <w:pPr>
        <w:pStyle w:val="ListParagraph"/>
        <w:numPr>
          <w:ilvl w:val="1"/>
          <w:numId w:val="16"/>
        </w:numPr>
        <w:spacing w:after="120" w:line="276" w:lineRule="auto"/>
      </w:pPr>
      <w:r>
        <w:rPr>
          <w:rFonts w:ascii="Calibri" w:hAnsi="Calibri" w:cs="Calibri"/>
        </w:rPr>
        <w:t>Briefly d</w:t>
      </w:r>
      <w:r w:rsidR="00623BDA" w:rsidRPr="00767CE8">
        <w:rPr>
          <w:rFonts w:ascii="Calibri" w:hAnsi="Calibri" w:cs="Calibri"/>
        </w:rPr>
        <w:t>escribe the core’s contribution to each award or proposal.</w:t>
      </w:r>
    </w:p>
    <w:p w14:paraId="7121192E" w14:textId="5F02EBDF" w:rsidR="001924ED" w:rsidRDefault="001924ED" w:rsidP="00DF2EC3">
      <w:pPr>
        <w:pStyle w:val="ListParagraph"/>
        <w:numPr>
          <w:ilvl w:val="0"/>
          <w:numId w:val="16"/>
        </w:numPr>
        <w:spacing w:after="120" w:line="276" w:lineRule="auto"/>
        <w:rPr>
          <w:rFonts w:ascii="Calibri" w:hAnsi="Calibri" w:cs="Calibri"/>
        </w:rPr>
      </w:pPr>
      <w:r w:rsidRPr="00767CE8">
        <w:rPr>
          <w:rFonts w:ascii="Calibri" w:hAnsi="Calibri" w:cs="Calibri"/>
        </w:rPr>
        <w:t xml:space="preserve">List </w:t>
      </w:r>
      <w:r>
        <w:rPr>
          <w:rFonts w:ascii="Calibri" w:hAnsi="Calibri" w:cs="Calibri"/>
        </w:rPr>
        <w:t xml:space="preserve">all </w:t>
      </w:r>
      <w:r w:rsidR="002F3CB3">
        <w:rPr>
          <w:rFonts w:ascii="Calibri" w:hAnsi="Calibri" w:cs="Calibri"/>
        </w:rPr>
        <w:t xml:space="preserve">internal and external </w:t>
      </w:r>
      <w:r>
        <w:rPr>
          <w:rFonts w:ascii="Calibri" w:hAnsi="Calibri" w:cs="Calibri"/>
        </w:rPr>
        <w:t>equipment grants submitted by the core</w:t>
      </w:r>
    </w:p>
    <w:p w14:paraId="5D154AAA" w14:textId="7CC8EF08" w:rsidR="001924ED" w:rsidRDefault="001924ED" w:rsidP="00DF2EC3">
      <w:pPr>
        <w:spacing w:after="120" w:line="276" w:lineRule="auto"/>
        <w:contextualSpacing/>
        <w:rPr>
          <w:rFonts w:ascii="Calibri" w:hAnsi="Calibri"/>
          <w:b/>
        </w:rPr>
      </w:pPr>
    </w:p>
    <w:p w14:paraId="21786618" w14:textId="078A29A7" w:rsidR="00DE6C69" w:rsidRPr="00E755CA" w:rsidRDefault="00B32F32" w:rsidP="00003A87">
      <w:pPr>
        <w:spacing w:after="120" w:line="276" w:lineRule="auto"/>
        <w:rPr>
          <w:rFonts w:ascii="Calibri" w:hAnsi="Calibri"/>
          <w:b/>
          <w:sz w:val="24"/>
          <w:szCs w:val="24"/>
        </w:rPr>
      </w:pPr>
      <w:r w:rsidRPr="00E755CA">
        <w:rPr>
          <w:rFonts w:ascii="Calibri" w:hAnsi="Calibri"/>
          <w:b/>
          <w:sz w:val="24"/>
          <w:szCs w:val="24"/>
        </w:rPr>
        <w:t>L</w:t>
      </w:r>
      <w:r w:rsidR="00DE6C69" w:rsidRPr="00E755CA">
        <w:rPr>
          <w:rFonts w:ascii="Calibri" w:hAnsi="Calibri"/>
          <w:b/>
          <w:sz w:val="24"/>
          <w:szCs w:val="24"/>
        </w:rPr>
        <w:t>. Communication and Outreach Activities</w:t>
      </w:r>
    </w:p>
    <w:p w14:paraId="67DEBA8F" w14:textId="75273248" w:rsidR="00E83CE8" w:rsidRDefault="00E83CE8" w:rsidP="00DF2EC3">
      <w:pPr>
        <w:spacing w:after="120" w:line="276" w:lineRule="auto"/>
        <w:contextualSpacing/>
        <w:rPr>
          <w:rFonts w:ascii="Calibri" w:hAnsi="Calibri" w:cs="Calibri"/>
        </w:rPr>
      </w:pPr>
      <w:r>
        <w:rPr>
          <w:rFonts w:ascii="Calibri" w:hAnsi="Calibri" w:cs="Calibri"/>
        </w:rPr>
        <w:t>Describe the core</w:t>
      </w:r>
      <w:r w:rsidR="00143002">
        <w:rPr>
          <w:rFonts w:ascii="Calibri" w:hAnsi="Calibri" w:cs="Calibri"/>
        </w:rPr>
        <w:t>’</w:t>
      </w:r>
      <w:r>
        <w:rPr>
          <w:rFonts w:ascii="Calibri" w:hAnsi="Calibri" w:cs="Calibri"/>
        </w:rPr>
        <w:t xml:space="preserve">s strategy to make existing users aware of activities in the core and attract new users both within and outside </w:t>
      </w:r>
      <w:r w:rsidR="00F80BF7">
        <w:rPr>
          <w:rFonts w:ascii="Calibri" w:hAnsi="Calibri" w:cs="Calibri"/>
        </w:rPr>
        <w:t xml:space="preserve">of </w:t>
      </w:r>
      <w:r>
        <w:rPr>
          <w:rFonts w:ascii="Calibri" w:hAnsi="Calibri" w:cs="Calibri"/>
        </w:rPr>
        <w:t>the institution.</w:t>
      </w:r>
      <w:r w:rsidR="00143002">
        <w:rPr>
          <w:rFonts w:ascii="Calibri" w:hAnsi="Calibri" w:cs="Calibri"/>
        </w:rPr>
        <w:t xml:space="preserve"> </w:t>
      </w:r>
      <w:r w:rsidR="0034015B">
        <w:rPr>
          <w:rFonts w:ascii="Calibri" w:hAnsi="Calibri" w:cs="Calibri"/>
        </w:rPr>
        <w:t>For example</w:t>
      </w:r>
      <w:r w:rsidR="00143002">
        <w:rPr>
          <w:rFonts w:ascii="Calibri" w:hAnsi="Calibri" w:cs="Calibri"/>
        </w:rPr>
        <w:t>:</w:t>
      </w:r>
    </w:p>
    <w:p w14:paraId="6460301E" w14:textId="0B80A93E" w:rsidR="00D77E1E" w:rsidRDefault="00D77E1E" w:rsidP="00DF2EC3">
      <w:pPr>
        <w:pStyle w:val="ListParagraph"/>
        <w:numPr>
          <w:ilvl w:val="0"/>
          <w:numId w:val="2"/>
        </w:numPr>
        <w:spacing w:after="120" w:line="276" w:lineRule="auto"/>
        <w:rPr>
          <w:rFonts w:ascii="Calibri" w:hAnsi="Calibri" w:cs="Calibri"/>
        </w:rPr>
      </w:pPr>
      <w:r>
        <w:rPr>
          <w:rFonts w:ascii="Calibri" w:hAnsi="Calibri" w:cs="Calibri"/>
        </w:rPr>
        <w:t>What is the core’s primary website?</w:t>
      </w:r>
      <w:r w:rsidR="00630DC4">
        <w:rPr>
          <w:rFonts w:ascii="Calibri" w:hAnsi="Calibri" w:cs="Calibri"/>
        </w:rPr>
        <w:t xml:space="preserve"> When was it last updated?</w:t>
      </w:r>
    </w:p>
    <w:p w14:paraId="616268FA" w14:textId="1E9CDD1B" w:rsidR="00630DC4" w:rsidRDefault="00630DC4" w:rsidP="00DF2EC3">
      <w:pPr>
        <w:pStyle w:val="ListParagraph"/>
        <w:numPr>
          <w:ilvl w:val="0"/>
          <w:numId w:val="2"/>
        </w:numPr>
        <w:spacing w:after="120" w:line="276" w:lineRule="auto"/>
        <w:rPr>
          <w:rFonts w:ascii="Calibri" w:hAnsi="Calibri" w:cs="Calibri"/>
        </w:rPr>
      </w:pPr>
      <w:r>
        <w:rPr>
          <w:rFonts w:ascii="Calibri" w:hAnsi="Calibri" w:cs="Calibri"/>
        </w:rPr>
        <w:t>How often and via what channels does the core communicate with its users</w:t>
      </w:r>
      <w:r w:rsidR="00C547A1">
        <w:rPr>
          <w:rFonts w:ascii="Calibri" w:hAnsi="Calibri" w:cs="Calibri"/>
        </w:rPr>
        <w:t xml:space="preserve"> and potential users</w:t>
      </w:r>
      <w:r>
        <w:rPr>
          <w:rFonts w:ascii="Calibri" w:hAnsi="Calibri" w:cs="Calibri"/>
        </w:rPr>
        <w:t>?</w:t>
      </w:r>
    </w:p>
    <w:p w14:paraId="2E183C39" w14:textId="7B1BF5D1" w:rsidR="00E83CE8" w:rsidRDefault="00E83CE8" w:rsidP="00DF2EC3">
      <w:pPr>
        <w:pStyle w:val="ListParagraph"/>
        <w:numPr>
          <w:ilvl w:val="0"/>
          <w:numId w:val="2"/>
        </w:numPr>
        <w:spacing w:after="120" w:line="276" w:lineRule="auto"/>
        <w:rPr>
          <w:rFonts w:ascii="Calibri" w:hAnsi="Calibri" w:cs="Calibri"/>
        </w:rPr>
      </w:pPr>
      <w:r w:rsidRPr="00E83CE8">
        <w:rPr>
          <w:rFonts w:ascii="Calibri" w:hAnsi="Calibri" w:cs="Calibri"/>
        </w:rPr>
        <w:t xml:space="preserve">How </w:t>
      </w:r>
      <w:r w:rsidR="00C547A1">
        <w:rPr>
          <w:rFonts w:ascii="Calibri" w:hAnsi="Calibri" w:cs="Calibri"/>
        </w:rPr>
        <w:t xml:space="preserve">else </w:t>
      </w:r>
      <w:r w:rsidRPr="00E83CE8">
        <w:rPr>
          <w:rFonts w:ascii="Calibri" w:hAnsi="Calibri" w:cs="Calibri"/>
        </w:rPr>
        <w:t>do</w:t>
      </w:r>
      <w:r w:rsidR="00630DC4">
        <w:rPr>
          <w:rFonts w:ascii="Calibri" w:hAnsi="Calibri" w:cs="Calibri"/>
        </w:rPr>
        <w:t>es the core help</w:t>
      </w:r>
      <w:r w:rsidRPr="00E83CE8">
        <w:rPr>
          <w:rFonts w:ascii="Calibri" w:hAnsi="Calibri" w:cs="Calibri"/>
        </w:rPr>
        <w:t xml:space="preserve"> new customers </w:t>
      </w:r>
      <w:r w:rsidR="005E68F4">
        <w:rPr>
          <w:rFonts w:ascii="Calibri" w:hAnsi="Calibri" w:cs="Calibri"/>
        </w:rPr>
        <w:t xml:space="preserve">to </w:t>
      </w:r>
      <w:r w:rsidRPr="00E83CE8">
        <w:rPr>
          <w:rFonts w:ascii="Calibri" w:hAnsi="Calibri" w:cs="Calibri"/>
        </w:rPr>
        <w:t>find the</w:t>
      </w:r>
      <w:r w:rsidR="00630DC4">
        <w:rPr>
          <w:rFonts w:ascii="Calibri" w:hAnsi="Calibri" w:cs="Calibri"/>
        </w:rPr>
        <w:t>m</w:t>
      </w:r>
      <w:r w:rsidRPr="00E83CE8">
        <w:rPr>
          <w:rFonts w:ascii="Calibri" w:hAnsi="Calibri" w:cs="Calibri"/>
        </w:rPr>
        <w:t xml:space="preserve">? </w:t>
      </w:r>
    </w:p>
    <w:p w14:paraId="55D2CD12" w14:textId="3629B8C8" w:rsidR="00E83CE8" w:rsidRPr="00143002" w:rsidRDefault="00E83CE8" w:rsidP="00DF2EC3">
      <w:pPr>
        <w:pStyle w:val="ListParagraph"/>
        <w:spacing w:after="120" w:line="276" w:lineRule="auto"/>
        <w:rPr>
          <w:rFonts w:ascii="Calibri" w:hAnsi="Calibri" w:cs="Calibri"/>
        </w:rPr>
      </w:pPr>
    </w:p>
    <w:p w14:paraId="243A1281" w14:textId="13AF254A" w:rsidR="00A7493C" w:rsidRPr="00E755CA" w:rsidRDefault="00B32F32" w:rsidP="00003A87">
      <w:pPr>
        <w:spacing w:after="120" w:line="276" w:lineRule="auto"/>
        <w:rPr>
          <w:rFonts w:ascii="Calibri" w:hAnsi="Calibri"/>
          <w:b/>
          <w:sz w:val="24"/>
          <w:szCs w:val="24"/>
        </w:rPr>
      </w:pPr>
      <w:r w:rsidRPr="00E755CA">
        <w:rPr>
          <w:rFonts w:ascii="Calibri" w:hAnsi="Calibri"/>
          <w:b/>
          <w:bCs/>
          <w:sz w:val="24"/>
          <w:szCs w:val="24"/>
        </w:rPr>
        <w:t>M</w:t>
      </w:r>
      <w:r w:rsidR="00A7493C" w:rsidRPr="00E755CA">
        <w:rPr>
          <w:rFonts w:ascii="Calibri" w:hAnsi="Calibri"/>
          <w:b/>
          <w:bCs/>
          <w:sz w:val="24"/>
          <w:szCs w:val="24"/>
        </w:rPr>
        <w:t xml:space="preserve">. </w:t>
      </w:r>
      <w:r w:rsidR="00A7493C" w:rsidRPr="00E755CA">
        <w:rPr>
          <w:rFonts w:ascii="Calibri" w:hAnsi="Calibri"/>
          <w:b/>
          <w:sz w:val="24"/>
          <w:szCs w:val="24"/>
        </w:rPr>
        <w:t>Challenges/Self-Assessment</w:t>
      </w:r>
      <w:r w:rsidR="005520D0" w:rsidRPr="00E755CA">
        <w:rPr>
          <w:rFonts w:ascii="Calibri" w:hAnsi="Calibri"/>
          <w:b/>
          <w:sz w:val="24"/>
          <w:szCs w:val="24"/>
        </w:rPr>
        <w:t>/Goals</w:t>
      </w:r>
    </w:p>
    <w:p w14:paraId="54360524" w14:textId="4DF1DCA0" w:rsidR="00736DCD" w:rsidRPr="00F441EA" w:rsidRDefault="0005249E" w:rsidP="00F441EA">
      <w:pPr>
        <w:spacing w:after="120" w:line="276" w:lineRule="auto"/>
        <w:rPr>
          <w:rFonts w:cstheme="minorHAnsi"/>
          <w:color w:val="FF0000"/>
        </w:rPr>
      </w:pPr>
      <w:r w:rsidRPr="00F441EA">
        <w:rPr>
          <w:rFonts w:cstheme="minorHAnsi"/>
          <w:color w:val="FF0000"/>
        </w:rPr>
        <w:t>Please b</w:t>
      </w:r>
      <w:r w:rsidR="00736DCD" w:rsidRPr="00F441EA">
        <w:rPr>
          <w:rFonts w:cstheme="minorHAnsi"/>
          <w:color w:val="FF0000"/>
        </w:rPr>
        <w:t>e thoughtful about the following topics.</w:t>
      </w:r>
    </w:p>
    <w:p w14:paraId="4B4436CD" w14:textId="6232FFE6" w:rsidR="00706DE8" w:rsidRPr="00F441EA" w:rsidRDefault="00706DE8" w:rsidP="00F441EA">
      <w:pPr>
        <w:pStyle w:val="ListParagraph"/>
        <w:numPr>
          <w:ilvl w:val="0"/>
          <w:numId w:val="29"/>
        </w:numPr>
        <w:spacing w:after="120" w:line="276" w:lineRule="auto"/>
        <w:rPr>
          <w:rFonts w:cstheme="minorHAnsi"/>
        </w:rPr>
      </w:pPr>
      <w:r w:rsidRPr="00F441EA">
        <w:rPr>
          <w:rFonts w:cstheme="minorHAnsi"/>
        </w:rPr>
        <w:t>List 1-3 areas where the core has struggled in the past year</w:t>
      </w:r>
      <w:r w:rsidR="00632D6D" w:rsidRPr="00F441EA">
        <w:rPr>
          <w:rFonts w:cstheme="minorHAnsi"/>
        </w:rPr>
        <w:t xml:space="preserve">. </w:t>
      </w:r>
      <w:r w:rsidRPr="00F441EA">
        <w:rPr>
          <w:rFonts w:cstheme="minorHAnsi"/>
        </w:rPr>
        <w:t xml:space="preserve">Examples include: </w:t>
      </w:r>
    </w:p>
    <w:p w14:paraId="1F9F8B19" w14:textId="7A22CA6A" w:rsidR="00151870" w:rsidRPr="00F441EA" w:rsidRDefault="00706DE8" w:rsidP="00F441EA">
      <w:pPr>
        <w:pStyle w:val="ListParagraph"/>
        <w:numPr>
          <w:ilvl w:val="1"/>
          <w:numId w:val="29"/>
        </w:numPr>
        <w:spacing w:after="120" w:line="276" w:lineRule="auto"/>
        <w:rPr>
          <w:rFonts w:cstheme="minorHAnsi"/>
        </w:rPr>
      </w:pPr>
      <w:r w:rsidRPr="00F441EA">
        <w:rPr>
          <w:rFonts w:cstheme="minorHAnsi"/>
        </w:rPr>
        <w:t>I</w:t>
      </w:r>
      <w:r w:rsidR="00151870" w:rsidRPr="00F441EA">
        <w:rPr>
          <w:rFonts w:cstheme="minorHAnsi"/>
        </w:rPr>
        <w:t>ssues raised in the annual user survey</w:t>
      </w:r>
      <w:r w:rsidR="0060562D" w:rsidRPr="00F441EA">
        <w:rPr>
          <w:rFonts w:cstheme="minorHAnsi"/>
        </w:rPr>
        <w:t>,</w:t>
      </w:r>
    </w:p>
    <w:p w14:paraId="59933C94" w14:textId="77777777" w:rsidR="00F441EA" w:rsidRPr="00F441EA" w:rsidRDefault="0060562D" w:rsidP="00F441EA">
      <w:pPr>
        <w:pStyle w:val="ListParagraph"/>
        <w:numPr>
          <w:ilvl w:val="1"/>
          <w:numId w:val="29"/>
        </w:numPr>
        <w:spacing w:after="120" w:line="276" w:lineRule="auto"/>
        <w:rPr>
          <w:rFonts w:cstheme="minorHAnsi"/>
        </w:rPr>
      </w:pPr>
      <w:r w:rsidRPr="00F441EA">
        <w:rPr>
          <w:rFonts w:cstheme="minorHAnsi"/>
        </w:rPr>
        <w:t>Issues raised in your FSM funding letter from last year (if applicable),</w:t>
      </w:r>
    </w:p>
    <w:p w14:paraId="5A25B411" w14:textId="670F85F7" w:rsidR="00151870" w:rsidRPr="00F441EA" w:rsidRDefault="00706DE8" w:rsidP="00F441EA">
      <w:pPr>
        <w:pStyle w:val="ListParagraph"/>
        <w:numPr>
          <w:ilvl w:val="1"/>
          <w:numId w:val="29"/>
        </w:numPr>
        <w:spacing w:after="120" w:line="276" w:lineRule="auto"/>
        <w:rPr>
          <w:rFonts w:cstheme="minorHAnsi"/>
        </w:rPr>
      </w:pPr>
      <w:r w:rsidRPr="00F441EA">
        <w:rPr>
          <w:rFonts w:cstheme="minorHAnsi"/>
        </w:rPr>
        <w:t>C</w:t>
      </w:r>
      <w:r w:rsidR="00151870" w:rsidRPr="00F441EA">
        <w:rPr>
          <w:rFonts w:cstheme="minorHAnsi"/>
        </w:rPr>
        <w:t>apabilities that are needed by users</w:t>
      </w:r>
      <w:r w:rsidRPr="00F441EA">
        <w:rPr>
          <w:rFonts w:cstheme="minorHAnsi"/>
        </w:rPr>
        <w:t xml:space="preserve"> but are </w:t>
      </w:r>
      <w:r w:rsidR="0005249E" w:rsidRPr="00F441EA">
        <w:rPr>
          <w:rFonts w:cstheme="minorHAnsi"/>
        </w:rPr>
        <w:t>difficult or too expensive to provide</w:t>
      </w:r>
      <w:r w:rsidR="0060562D" w:rsidRPr="00F441EA">
        <w:rPr>
          <w:rFonts w:cstheme="minorHAnsi"/>
        </w:rPr>
        <w:t>.</w:t>
      </w:r>
    </w:p>
    <w:p w14:paraId="3D906494" w14:textId="59900FAB" w:rsidR="002E3CF2" w:rsidRPr="00F441EA" w:rsidRDefault="00856B0D" w:rsidP="00AC45D8">
      <w:pPr>
        <w:pStyle w:val="ListParagraph"/>
        <w:numPr>
          <w:ilvl w:val="0"/>
          <w:numId w:val="29"/>
        </w:numPr>
        <w:spacing w:after="120" w:line="276" w:lineRule="auto"/>
        <w:rPr>
          <w:rFonts w:cstheme="minorHAnsi"/>
        </w:rPr>
      </w:pPr>
      <w:r w:rsidRPr="00F441EA">
        <w:rPr>
          <w:rFonts w:cstheme="minorHAnsi"/>
        </w:rPr>
        <w:t>Describe steps the core has taken to address these issues and/or list planned steps in the Goals table (below).</w:t>
      </w:r>
    </w:p>
    <w:p w14:paraId="5A577ECB" w14:textId="10D1A392" w:rsidR="00151870" w:rsidRPr="00F441EA" w:rsidRDefault="00736DCD" w:rsidP="00F441EA">
      <w:pPr>
        <w:pStyle w:val="ListParagraph"/>
        <w:numPr>
          <w:ilvl w:val="0"/>
          <w:numId w:val="29"/>
        </w:numPr>
        <w:spacing w:after="120" w:line="276" w:lineRule="auto"/>
        <w:rPr>
          <w:rFonts w:cstheme="minorHAnsi"/>
        </w:rPr>
      </w:pPr>
      <w:r w:rsidRPr="00F441EA">
        <w:rPr>
          <w:rFonts w:cstheme="minorHAnsi"/>
        </w:rPr>
        <w:t xml:space="preserve">List any </w:t>
      </w:r>
      <w:r w:rsidR="00706DE8" w:rsidRPr="00F441EA">
        <w:rPr>
          <w:rFonts w:cstheme="minorHAnsi"/>
        </w:rPr>
        <w:t>upcoming challenges for the core that you are aware of</w:t>
      </w:r>
      <w:r w:rsidRPr="00F441EA">
        <w:rPr>
          <w:rFonts w:cstheme="minorHAnsi"/>
        </w:rPr>
        <w:t>, describe the time frame (e.g. next 6 months, next 3 years) and in just a few sentences describe steps you are taking to prepare.</w:t>
      </w:r>
      <w:r w:rsidR="006A4748" w:rsidRPr="00F441EA">
        <w:rPr>
          <w:rFonts w:cstheme="minorHAnsi"/>
        </w:rPr>
        <w:t xml:space="preserve"> For example:</w:t>
      </w:r>
    </w:p>
    <w:p w14:paraId="24CA4C4A" w14:textId="77777777" w:rsidR="00123349" w:rsidRPr="00F441EA" w:rsidRDefault="00123349" w:rsidP="00F441EA">
      <w:pPr>
        <w:pStyle w:val="ListParagraph"/>
        <w:numPr>
          <w:ilvl w:val="1"/>
          <w:numId w:val="29"/>
        </w:numPr>
        <w:spacing w:after="120" w:line="276" w:lineRule="auto"/>
        <w:rPr>
          <w:rFonts w:cstheme="minorHAnsi"/>
        </w:rPr>
      </w:pPr>
      <w:r w:rsidRPr="00F441EA">
        <w:rPr>
          <w:rFonts w:cstheme="minorHAnsi"/>
        </w:rPr>
        <w:t>Technology shifts</w:t>
      </w:r>
    </w:p>
    <w:p w14:paraId="76DB7A8E" w14:textId="77777777" w:rsidR="00123349" w:rsidRPr="00F441EA" w:rsidRDefault="00123349" w:rsidP="00F441EA">
      <w:pPr>
        <w:pStyle w:val="ListParagraph"/>
        <w:numPr>
          <w:ilvl w:val="1"/>
          <w:numId w:val="29"/>
        </w:numPr>
        <w:spacing w:after="120" w:line="276" w:lineRule="auto"/>
        <w:rPr>
          <w:rFonts w:cstheme="minorHAnsi"/>
        </w:rPr>
      </w:pPr>
      <w:r w:rsidRPr="00F441EA">
        <w:rPr>
          <w:rFonts w:cstheme="minorHAnsi"/>
        </w:rPr>
        <w:t>New competitors in the market</w:t>
      </w:r>
    </w:p>
    <w:p w14:paraId="36D7D272" w14:textId="7CFA1390" w:rsidR="002E3CF2" w:rsidRPr="00F441EA" w:rsidRDefault="00123349" w:rsidP="00F441EA">
      <w:pPr>
        <w:pStyle w:val="ListParagraph"/>
        <w:numPr>
          <w:ilvl w:val="1"/>
          <w:numId w:val="29"/>
        </w:numPr>
        <w:spacing w:after="120" w:line="276" w:lineRule="auto"/>
        <w:rPr>
          <w:rFonts w:cstheme="minorHAnsi"/>
        </w:rPr>
      </w:pPr>
      <w:r w:rsidRPr="00F441EA">
        <w:rPr>
          <w:rFonts w:cstheme="minorHAnsi"/>
        </w:rPr>
        <w:t>Instrument end of life</w:t>
      </w:r>
    </w:p>
    <w:p w14:paraId="76F4C272" w14:textId="0D809B6E" w:rsidR="002E3CF2" w:rsidRPr="00F441EA" w:rsidRDefault="00632D6D" w:rsidP="00F441EA">
      <w:pPr>
        <w:pStyle w:val="ListParagraph"/>
        <w:numPr>
          <w:ilvl w:val="0"/>
          <w:numId w:val="29"/>
        </w:numPr>
        <w:spacing w:after="120" w:line="276" w:lineRule="auto"/>
        <w:rPr>
          <w:rFonts w:cstheme="minorHAnsi"/>
        </w:rPr>
      </w:pPr>
      <w:r w:rsidRPr="00F441EA">
        <w:rPr>
          <w:rFonts w:cstheme="minorHAnsi"/>
        </w:rPr>
        <w:t>List previous and future goals.</w:t>
      </w:r>
      <w:r w:rsidR="00A723C4" w:rsidRPr="00F441EA">
        <w:rPr>
          <w:rFonts w:cstheme="minorHAnsi"/>
        </w:rPr>
        <w:t xml:space="preserve"> </w:t>
      </w:r>
      <w:r w:rsidR="00A723C4" w:rsidRPr="007C14E9">
        <w:rPr>
          <w:rFonts w:cstheme="minorHAnsi"/>
          <w:color w:val="FF0000"/>
        </w:rPr>
        <w:t xml:space="preserve">For </w:t>
      </w:r>
      <w:r w:rsidR="007C14E9">
        <w:rPr>
          <w:rFonts w:cstheme="minorHAnsi"/>
          <w:color w:val="FF0000"/>
        </w:rPr>
        <w:t>“</w:t>
      </w:r>
      <w:r w:rsidR="00A723C4" w:rsidRPr="007C14E9">
        <w:rPr>
          <w:rFonts w:cstheme="minorHAnsi"/>
          <w:color w:val="FF0000"/>
        </w:rPr>
        <w:t>Progress/Accomplishments</w:t>
      </w:r>
      <w:r w:rsidR="007C14E9">
        <w:rPr>
          <w:rFonts w:cstheme="minorHAnsi"/>
          <w:color w:val="FF0000"/>
        </w:rPr>
        <w:t>”,</w:t>
      </w:r>
      <w:r w:rsidR="00A723C4" w:rsidRPr="007C14E9">
        <w:rPr>
          <w:rFonts w:cstheme="minorHAnsi"/>
          <w:color w:val="FF0000"/>
        </w:rPr>
        <w:t xml:space="preserve"> be quantitative </w:t>
      </w:r>
      <w:r w:rsidR="00A723C4" w:rsidRPr="00F441EA">
        <w:rPr>
          <w:rFonts w:cstheme="minorHAnsi"/>
          <w:color w:val="FF0000"/>
        </w:rPr>
        <w:t>when possible</w:t>
      </w:r>
      <w:r w:rsidR="00A723C4" w:rsidRPr="00F441EA">
        <w:rPr>
          <w:rFonts w:cstheme="minorHAnsi"/>
        </w:rPr>
        <w:t>.</w:t>
      </w:r>
    </w:p>
    <w:tbl>
      <w:tblPr>
        <w:tblStyle w:val="GridTable1Light-Accent6"/>
        <w:tblW w:w="10890" w:type="dxa"/>
        <w:tblInd w:w="-815" w:type="dxa"/>
        <w:tblLook w:val="0620" w:firstRow="1" w:lastRow="0" w:firstColumn="0" w:lastColumn="0" w:noHBand="1" w:noVBand="1"/>
      </w:tblPr>
      <w:tblGrid>
        <w:gridCol w:w="5445"/>
        <w:gridCol w:w="5445"/>
      </w:tblGrid>
      <w:tr w:rsidR="00A723C4" w:rsidRPr="00891FD6" w14:paraId="6CF07DE6" w14:textId="77777777" w:rsidTr="00A723C4">
        <w:trPr>
          <w:cnfStyle w:val="100000000000" w:firstRow="1" w:lastRow="0" w:firstColumn="0" w:lastColumn="0" w:oddVBand="0" w:evenVBand="0" w:oddHBand="0" w:evenHBand="0" w:firstRowFirstColumn="0" w:firstRowLastColumn="0" w:lastRowFirstColumn="0" w:lastRowLastColumn="0"/>
          <w:trHeight w:val="288"/>
        </w:trPr>
        <w:tc>
          <w:tcPr>
            <w:tcW w:w="5445" w:type="dxa"/>
          </w:tcPr>
          <w:p w14:paraId="501A4657" w14:textId="423705BF" w:rsidR="00A723C4" w:rsidRPr="00891FD6" w:rsidRDefault="00A723C4" w:rsidP="00891FD6">
            <w:pPr>
              <w:jc w:val="center"/>
              <w:rPr>
                <w:rFonts w:cstheme="minorHAnsi"/>
              </w:rPr>
            </w:pPr>
            <w:r w:rsidRPr="00891FD6">
              <w:rPr>
                <w:rFonts w:cstheme="minorHAnsi"/>
              </w:rPr>
              <w:t xml:space="preserve">Goals as reported </w:t>
            </w:r>
            <w:r w:rsidR="007C14E9">
              <w:rPr>
                <w:rFonts w:cstheme="minorHAnsi"/>
              </w:rPr>
              <w:t>for</w:t>
            </w:r>
            <w:r w:rsidRPr="00891FD6">
              <w:rPr>
                <w:rFonts w:cstheme="minorHAnsi"/>
              </w:rPr>
              <w:t xml:space="preserve"> FY2</w:t>
            </w:r>
            <w:r w:rsidR="00B1173E">
              <w:rPr>
                <w:rFonts w:cstheme="minorHAnsi"/>
              </w:rPr>
              <w:t>5</w:t>
            </w:r>
          </w:p>
        </w:tc>
        <w:tc>
          <w:tcPr>
            <w:tcW w:w="5445" w:type="dxa"/>
          </w:tcPr>
          <w:p w14:paraId="4F0AB9A5" w14:textId="073C1873" w:rsidR="00A723C4" w:rsidRPr="00891FD6" w:rsidRDefault="00A723C4" w:rsidP="00891FD6">
            <w:pPr>
              <w:jc w:val="center"/>
              <w:rPr>
                <w:rFonts w:cstheme="minorHAnsi"/>
              </w:rPr>
            </w:pPr>
            <w:r w:rsidRPr="00891FD6">
              <w:rPr>
                <w:rFonts w:cstheme="minorHAnsi"/>
              </w:rPr>
              <w:t>Progress/Accomplishments</w:t>
            </w:r>
          </w:p>
        </w:tc>
      </w:tr>
      <w:tr w:rsidR="00A723C4" w:rsidRPr="00891FD6" w14:paraId="40ECFDB4" w14:textId="77777777" w:rsidTr="00A723C4">
        <w:trPr>
          <w:trHeight w:val="288"/>
        </w:trPr>
        <w:tc>
          <w:tcPr>
            <w:tcW w:w="5445" w:type="dxa"/>
          </w:tcPr>
          <w:p w14:paraId="611AD691" w14:textId="77777777" w:rsidR="00A723C4" w:rsidRPr="00891FD6" w:rsidRDefault="00A723C4" w:rsidP="004A278B">
            <w:pPr>
              <w:jc w:val="both"/>
              <w:rPr>
                <w:rFonts w:cstheme="minorHAnsi"/>
              </w:rPr>
            </w:pPr>
          </w:p>
        </w:tc>
        <w:tc>
          <w:tcPr>
            <w:tcW w:w="5445" w:type="dxa"/>
          </w:tcPr>
          <w:p w14:paraId="5DA655CF" w14:textId="77777777" w:rsidR="00A723C4" w:rsidRPr="00891FD6" w:rsidRDefault="00A723C4" w:rsidP="004A278B">
            <w:pPr>
              <w:jc w:val="both"/>
              <w:rPr>
                <w:rFonts w:cstheme="minorHAnsi"/>
              </w:rPr>
            </w:pPr>
          </w:p>
        </w:tc>
      </w:tr>
      <w:tr w:rsidR="00A723C4" w:rsidRPr="00891FD6" w14:paraId="2A415DEF" w14:textId="77777777" w:rsidTr="00A723C4">
        <w:trPr>
          <w:trHeight w:val="288"/>
        </w:trPr>
        <w:tc>
          <w:tcPr>
            <w:tcW w:w="5445" w:type="dxa"/>
          </w:tcPr>
          <w:p w14:paraId="5ECDC119" w14:textId="77777777" w:rsidR="00A723C4" w:rsidRPr="00891FD6" w:rsidRDefault="00A723C4" w:rsidP="004A278B">
            <w:pPr>
              <w:jc w:val="both"/>
              <w:rPr>
                <w:rFonts w:cstheme="minorHAnsi"/>
              </w:rPr>
            </w:pPr>
          </w:p>
        </w:tc>
        <w:tc>
          <w:tcPr>
            <w:tcW w:w="5445" w:type="dxa"/>
          </w:tcPr>
          <w:p w14:paraId="1675CCB4" w14:textId="77777777" w:rsidR="00A723C4" w:rsidRPr="00891FD6" w:rsidRDefault="00A723C4" w:rsidP="004A278B">
            <w:pPr>
              <w:jc w:val="both"/>
              <w:rPr>
                <w:rFonts w:cstheme="minorHAnsi"/>
              </w:rPr>
            </w:pPr>
          </w:p>
        </w:tc>
      </w:tr>
      <w:tr w:rsidR="00A723C4" w:rsidRPr="00891FD6" w14:paraId="3D61BB3F" w14:textId="77777777" w:rsidTr="00A723C4">
        <w:trPr>
          <w:trHeight w:val="288"/>
        </w:trPr>
        <w:tc>
          <w:tcPr>
            <w:tcW w:w="5445" w:type="dxa"/>
          </w:tcPr>
          <w:p w14:paraId="28BD66DA" w14:textId="77777777" w:rsidR="00A723C4" w:rsidRPr="00891FD6" w:rsidRDefault="00A723C4" w:rsidP="004A278B">
            <w:pPr>
              <w:jc w:val="both"/>
              <w:rPr>
                <w:rFonts w:cstheme="minorHAnsi"/>
              </w:rPr>
            </w:pPr>
          </w:p>
        </w:tc>
        <w:tc>
          <w:tcPr>
            <w:tcW w:w="5445" w:type="dxa"/>
          </w:tcPr>
          <w:p w14:paraId="051F888C" w14:textId="77777777" w:rsidR="00A723C4" w:rsidRPr="00891FD6" w:rsidRDefault="00A723C4" w:rsidP="004A278B">
            <w:pPr>
              <w:jc w:val="both"/>
              <w:rPr>
                <w:rFonts w:cstheme="minorHAnsi"/>
              </w:rPr>
            </w:pPr>
          </w:p>
        </w:tc>
      </w:tr>
      <w:tr w:rsidR="00A723C4" w:rsidRPr="00891FD6" w14:paraId="13B39E81" w14:textId="77777777" w:rsidTr="00A723C4">
        <w:trPr>
          <w:trHeight w:val="288"/>
        </w:trPr>
        <w:tc>
          <w:tcPr>
            <w:tcW w:w="5445" w:type="dxa"/>
          </w:tcPr>
          <w:p w14:paraId="69594663" w14:textId="77777777" w:rsidR="00A723C4" w:rsidRPr="00891FD6" w:rsidRDefault="00A723C4" w:rsidP="004A278B">
            <w:pPr>
              <w:jc w:val="both"/>
              <w:rPr>
                <w:rFonts w:cstheme="minorHAnsi"/>
              </w:rPr>
            </w:pPr>
          </w:p>
        </w:tc>
        <w:tc>
          <w:tcPr>
            <w:tcW w:w="5445" w:type="dxa"/>
          </w:tcPr>
          <w:p w14:paraId="20EE3063" w14:textId="77777777" w:rsidR="00A723C4" w:rsidRPr="00891FD6" w:rsidRDefault="00A723C4" w:rsidP="004A278B">
            <w:pPr>
              <w:jc w:val="both"/>
              <w:rPr>
                <w:rFonts w:cstheme="minorHAnsi"/>
              </w:rPr>
            </w:pPr>
          </w:p>
        </w:tc>
      </w:tr>
    </w:tbl>
    <w:p w14:paraId="10B05B7E" w14:textId="738A1CA5" w:rsidR="00736DCD" w:rsidRDefault="00736DCD" w:rsidP="00736DCD">
      <w:pPr>
        <w:rPr>
          <w:rFonts w:cstheme="minorHAnsi"/>
        </w:rPr>
      </w:pPr>
    </w:p>
    <w:tbl>
      <w:tblPr>
        <w:tblStyle w:val="GridTable1Light-Accent6"/>
        <w:tblW w:w="10890" w:type="dxa"/>
        <w:tblInd w:w="-815" w:type="dxa"/>
        <w:tblLook w:val="0620" w:firstRow="1" w:lastRow="0" w:firstColumn="0" w:lastColumn="0" w:noHBand="1" w:noVBand="1"/>
      </w:tblPr>
      <w:tblGrid>
        <w:gridCol w:w="10890"/>
      </w:tblGrid>
      <w:tr w:rsidR="00FB6B12" w:rsidRPr="00891FD6" w14:paraId="43AE8CAE" w14:textId="77777777" w:rsidTr="00FB6B12">
        <w:trPr>
          <w:cnfStyle w:val="100000000000" w:firstRow="1" w:lastRow="0" w:firstColumn="0" w:lastColumn="0" w:oddVBand="0" w:evenVBand="0" w:oddHBand="0" w:evenHBand="0" w:firstRowFirstColumn="0" w:firstRowLastColumn="0" w:lastRowFirstColumn="0" w:lastRowLastColumn="0"/>
          <w:trHeight w:val="288"/>
        </w:trPr>
        <w:tc>
          <w:tcPr>
            <w:tcW w:w="10890" w:type="dxa"/>
          </w:tcPr>
          <w:p w14:paraId="21E345B5" w14:textId="356CE1B2" w:rsidR="00FB6B12" w:rsidRPr="00891FD6" w:rsidRDefault="00FB6B12" w:rsidP="00313C62">
            <w:pPr>
              <w:jc w:val="center"/>
              <w:rPr>
                <w:rFonts w:cstheme="minorHAnsi"/>
              </w:rPr>
            </w:pPr>
            <w:r w:rsidRPr="00891FD6">
              <w:rPr>
                <w:rFonts w:cstheme="minorHAnsi"/>
              </w:rPr>
              <w:t xml:space="preserve">Goals </w:t>
            </w:r>
            <w:r w:rsidR="007C14E9">
              <w:rPr>
                <w:rFonts w:cstheme="minorHAnsi"/>
              </w:rPr>
              <w:t xml:space="preserve">for </w:t>
            </w:r>
            <w:r w:rsidRPr="00891FD6">
              <w:rPr>
                <w:rFonts w:cstheme="minorHAnsi"/>
              </w:rPr>
              <w:t>FY2</w:t>
            </w:r>
            <w:r w:rsidR="00B1173E">
              <w:rPr>
                <w:rFonts w:cstheme="minorHAnsi"/>
              </w:rPr>
              <w:t>6</w:t>
            </w:r>
            <w:r w:rsidRPr="00891FD6">
              <w:rPr>
                <w:rFonts w:cstheme="minorHAnsi"/>
              </w:rPr>
              <w:t xml:space="preserve"> and beyond</w:t>
            </w:r>
          </w:p>
        </w:tc>
      </w:tr>
      <w:tr w:rsidR="00FB6B12" w:rsidRPr="00891FD6" w14:paraId="549237BA" w14:textId="77777777" w:rsidTr="00FB6B12">
        <w:trPr>
          <w:trHeight w:val="288"/>
        </w:trPr>
        <w:tc>
          <w:tcPr>
            <w:tcW w:w="10890" w:type="dxa"/>
          </w:tcPr>
          <w:p w14:paraId="1A57D651" w14:textId="77777777" w:rsidR="00FB6B12" w:rsidRPr="00891FD6" w:rsidRDefault="00FB6B12" w:rsidP="00313C62">
            <w:pPr>
              <w:jc w:val="both"/>
              <w:rPr>
                <w:rFonts w:cstheme="minorHAnsi"/>
              </w:rPr>
            </w:pPr>
          </w:p>
        </w:tc>
      </w:tr>
      <w:tr w:rsidR="00FB6B12" w:rsidRPr="00891FD6" w14:paraId="3AD0E47B" w14:textId="77777777" w:rsidTr="00FB6B12">
        <w:trPr>
          <w:trHeight w:val="288"/>
        </w:trPr>
        <w:tc>
          <w:tcPr>
            <w:tcW w:w="10890" w:type="dxa"/>
          </w:tcPr>
          <w:p w14:paraId="0870C4BF" w14:textId="77777777" w:rsidR="00FB6B12" w:rsidRPr="00891FD6" w:rsidRDefault="00FB6B12" w:rsidP="00313C62">
            <w:pPr>
              <w:jc w:val="both"/>
              <w:rPr>
                <w:rFonts w:cstheme="minorHAnsi"/>
              </w:rPr>
            </w:pPr>
          </w:p>
        </w:tc>
      </w:tr>
      <w:tr w:rsidR="00FB6B12" w:rsidRPr="00891FD6" w14:paraId="61A30FE4" w14:textId="77777777" w:rsidTr="00FB6B12">
        <w:trPr>
          <w:trHeight w:val="288"/>
        </w:trPr>
        <w:tc>
          <w:tcPr>
            <w:tcW w:w="10890" w:type="dxa"/>
          </w:tcPr>
          <w:p w14:paraId="7ADA15DA" w14:textId="77777777" w:rsidR="00FB6B12" w:rsidRPr="00891FD6" w:rsidRDefault="00FB6B12" w:rsidP="00313C62">
            <w:pPr>
              <w:jc w:val="both"/>
              <w:rPr>
                <w:rFonts w:cstheme="minorHAnsi"/>
              </w:rPr>
            </w:pPr>
          </w:p>
        </w:tc>
      </w:tr>
      <w:tr w:rsidR="00FB6B12" w:rsidRPr="00891FD6" w14:paraId="070DD298" w14:textId="77777777" w:rsidTr="00FB6B12">
        <w:trPr>
          <w:trHeight w:val="288"/>
        </w:trPr>
        <w:tc>
          <w:tcPr>
            <w:tcW w:w="10890" w:type="dxa"/>
          </w:tcPr>
          <w:p w14:paraId="47A5780B" w14:textId="77777777" w:rsidR="00FB6B12" w:rsidRPr="00891FD6" w:rsidRDefault="00FB6B12" w:rsidP="00313C62">
            <w:pPr>
              <w:jc w:val="both"/>
              <w:rPr>
                <w:rFonts w:cstheme="minorHAnsi"/>
              </w:rPr>
            </w:pPr>
          </w:p>
        </w:tc>
      </w:tr>
    </w:tbl>
    <w:p w14:paraId="1479CA33" w14:textId="2B259DAB" w:rsidR="00891FD6" w:rsidRDefault="00891FD6" w:rsidP="00736DCD">
      <w:pPr>
        <w:rPr>
          <w:rFonts w:cstheme="minorHAnsi"/>
        </w:rPr>
      </w:pPr>
    </w:p>
    <w:p w14:paraId="0C41A542" w14:textId="5A33B736" w:rsidR="00A7493C" w:rsidRPr="00E755CA" w:rsidRDefault="00B32F32" w:rsidP="00897B0E">
      <w:pPr>
        <w:spacing w:after="120"/>
        <w:rPr>
          <w:rFonts w:ascii="Calibri" w:hAnsi="Calibri" w:cs="Calibri"/>
          <w:sz w:val="24"/>
          <w:szCs w:val="24"/>
        </w:rPr>
      </w:pPr>
      <w:r w:rsidRPr="00E755CA">
        <w:rPr>
          <w:rFonts w:ascii="Calibri" w:hAnsi="Calibri"/>
          <w:b/>
          <w:bCs/>
          <w:sz w:val="24"/>
          <w:szCs w:val="24"/>
        </w:rPr>
        <w:t>N</w:t>
      </w:r>
      <w:r w:rsidR="00A7493C" w:rsidRPr="00E755CA">
        <w:rPr>
          <w:rFonts w:ascii="Calibri" w:hAnsi="Calibri"/>
          <w:b/>
          <w:bCs/>
          <w:sz w:val="24"/>
          <w:szCs w:val="24"/>
        </w:rPr>
        <w:t xml:space="preserve">. </w:t>
      </w:r>
      <w:r w:rsidR="00A7493C" w:rsidRPr="00E755CA">
        <w:rPr>
          <w:rFonts w:ascii="Calibri" w:hAnsi="Calibri"/>
          <w:b/>
          <w:sz w:val="24"/>
          <w:szCs w:val="24"/>
        </w:rPr>
        <w:t>Advisory Committee Approval</w:t>
      </w:r>
    </w:p>
    <w:p w14:paraId="4D6D8814" w14:textId="77777777" w:rsidR="00A7493C" w:rsidRPr="00760C86" w:rsidRDefault="00A7493C" w:rsidP="00A7493C">
      <w:pPr>
        <w:rPr>
          <w:rFonts w:ascii="Calibri" w:hAnsi="Calibri" w:cs="Calibri"/>
        </w:rPr>
      </w:pPr>
      <w:r w:rsidRPr="00760C86">
        <w:rPr>
          <w:rFonts w:ascii="Calibri" w:hAnsi="Calibri" w:cs="Calibri"/>
        </w:rPr>
        <w:t>As chair of the advisory committee, I certify that the committee has reviewed and approved this report.</w:t>
      </w:r>
    </w:p>
    <w:p w14:paraId="4309F4DA" w14:textId="77777777" w:rsidR="00A7493C" w:rsidRDefault="00A7493C" w:rsidP="00A7493C">
      <w:pPr>
        <w:rPr>
          <w:rFonts w:ascii="Calibri" w:hAnsi="Calibri" w:cs="Calibri"/>
        </w:rPr>
      </w:pPr>
    </w:p>
    <w:p w14:paraId="70032C8E" w14:textId="77777777" w:rsidR="00A7493C" w:rsidRPr="00760C86" w:rsidRDefault="00A7493C" w:rsidP="00A7493C">
      <w:pPr>
        <w:rPr>
          <w:rFonts w:ascii="Calibri" w:hAnsi="Calibri" w:cs="Calibri"/>
        </w:rPr>
      </w:pPr>
    </w:p>
    <w:p w14:paraId="44D129DD" w14:textId="77777777" w:rsidR="00A7493C" w:rsidRPr="00760C86" w:rsidRDefault="00A7493C" w:rsidP="00B47FFB">
      <w:pPr>
        <w:spacing w:after="0"/>
        <w:rPr>
          <w:rFonts w:ascii="Calibri" w:hAnsi="Calibri" w:cs="Calibri"/>
        </w:rPr>
      </w:pPr>
      <w:r w:rsidRPr="00760C86">
        <w:rPr>
          <w:rFonts w:ascii="Calibri" w:hAnsi="Calibri" w:cs="Calibri"/>
        </w:rPr>
        <w:t>_____________________________________________</w:t>
      </w:r>
      <w:r w:rsidRPr="00760C86">
        <w:rPr>
          <w:rFonts w:ascii="Calibri" w:hAnsi="Calibri" w:cs="Calibri"/>
        </w:rPr>
        <w:tab/>
      </w:r>
      <w:r w:rsidRPr="00760C86">
        <w:rPr>
          <w:rFonts w:ascii="Calibri" w:hAnsi="Calibri" w:cs="Calibri"/>
        </w:rPr>
        <w:tab/>
        <w:t>______________</w:t>
      </w:r>
    </w:p>
    <w:p w14:paraId="2636C6BF" w14:textId="7A7BC74E" w:rsidR="000C1D54" w:rsidRDefault="00A7493C">
      <w:r w:rsidRPr="00760C86">
        <w:rPr>
          <w:rFonts w:ascii="Calibri" w:hAnsi="Calibri" w:cs="Calibri"/>
        </w:rPr>
        <w:t>Chair Signature</w:t>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t>Date</w:t>
      </w:r>
    </w:p>
    <w:p w14:paraId="5C9A58BD" w14:textId="77777777" w:rsidR="001D3741" w:rsidRDefault="001D3741">
      <w:pPr>
        <w:rPr>
          <w:rFonts w:cs="Calibri"/>
          <w:color w:val="FF0000"/>
        </w:rPr>
      </w:pPr>
    </w:p>
    <w:p w14:paraId="12DB0A5C" w14:textId="7A20EFBF" w:rsidR="0078398E" w:rsidRDefault="000C1D54">
      <w:pPr>
        <w:rPr>
          <w:rFonts w:cs="Calibri"/>
        </w:rPr>
      </w:pPr>
      <w:r w:rsidRPr="000C1D54">
        <w:rPr>
          <w:rFonts w:cs="Calibri"/>
          <w:color w:val="FF0000"/>
        </w:rPr>
        <w:t xml:space="preserve">PLEASE EMAIL THE COMPLETED APPLICATION TO </w:t>
      </w:r>
      <w:hyperlink r:id="rId10" w:history="1">
        <w:r w:rsidR="0060562D" w:rsidRPr="002D398E">
          <w:rPr>
            <w:rStyle w:val="Hyperlink"/>
            <w:rFonts w:cs="Calibri"/>
          </w:rPr>
          <w:t>Jeff-weiss@northwestern.edu</w:t>
        </w:r>
      </w:hyperlink>
      <w:r>
        <w:rPr>
          <w:rFonts w:cs="Calibri"/>
        </w:rPr>
        <w:t>.</w:t>
      </w:r>
    </w:p>
    <w:sectPr w:rsidR="0078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01C"/>
    <w:multiLevelType w:val="hybridMultilevel"/>
    <w:tmpl w:val="69C637A0"/>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06D5F"/>
    <w:multiLevelType w:val="hybridMultilevel"/>
    <w:tmpl w:val="08DA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8D7"/>
    <w:multiLevelType w:val="hybridMultilevel"/>
    <w:tmpl w:val="143A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87D41"/>
    <w:multiLevelType w:val="hybridMultilevel"/>
    <w:tmpl w:val="FDF2B5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61E10"/>
    <w:multiLevelType w:val="hybridMultilevel"/>
    <w:tmpl w:val="00B450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757"/>
    <w:multiLevelType w:val="hybridMultilevel"/>
    <w:tmpl w:val="F17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8200C"/>
    <w:multiLevelType w:val="hybridMultilevel"/>
    <w:tmpl w:val="4138781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BC05AAD"/>
    <w:multiLevelType w:val="hybridMultilevel"/>
    <w:tmpl w:val="A6F6A1A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22A14"/>
    <w:multiLevelType w:val="hybridMultilevel"/>
    <w:tmpl w:val="F0987B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D0EA7"/>
    <w:multiLevelType w:val="hybridMultilevel"/>
    <w:tmpl w:val="F932B54A"/>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2A0022F"/>
    <w:multiLevelType w:val="hybridMultilevel"/>
    <w:tmpl w:val="C89A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A664E"/>
    <w:multiLevelType w:val="hybridMultilevel"/>
    <w:tmpl w:val="8B666B3E"/>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F157A2"/>
    <w:multiLevelType w:val="hybridMultilevel"/>
    <w:tmpl w:val="35205828"/>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9CC448A"/>
    <w:multiLevelType w:val="hybridMultilevel"/>
    <w:tmpl w:val="4036A3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A2AD3"/>
    <w:multiLevelType w:val="hybridMultilevel"/>
    <w:tmpl w:val="4210D8E8"/>
    <w:lvl w:ilvl="0" w:tplc="0409001B">
      <w:start w:val="1"/>
      <w:numFmt w:val="lowerRoman"/>
      <w:lvlText w:val="%1."/>
      <w:lvlJc w:val="right"/>
      <w:pPr>
        <w:ind w:left="1080" w:hanging="360"/>
      </w:pPr>
      <w:rPr>
        <w:rFonts w:hint="default"/>
      </w:rPr>
    </w:lvl>
    <w:lvl w:ilvl="1" w:tplc="FF423C58">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3A21BDF"/>
    <w:multiLevelType w:val="hybridMultilevel"/>
    <w:tmpl w:val="E9F85CA0"/>
    <w:lvl w:ilvl="0" w:tplc="5D0636C0">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5233"/>
    <w:multiLevelType w:val="hybridMultilevel"/>
    <w:tmpl w:val="6D56F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E6734"/>
    <w:multiLevelType w:val="hybridMultilevel"/>
    <w:tmpl w:val="7A8E09A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2C2463"/>
    <w:multiLevelType w:val="hybridMultilevel"/>
    <w:tmpl w:val="55F89BB2"/>
    <w:lvl w:ilvl="0" w:tplc="0409001B">
      <w:start w:val="1"/>
      <w:numFmt w:val="lowerRoman"/>
      <w:lvlText w:val="%1."/>
      <w:lvlJc w:val="righ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51F041B"/>
    <w:multiLevelType w:val="hybridMultilevel"/>
    <w:tmpl w:val="87B8193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E625FF"/>
    <w:multiLevelType w:val="hybridMultilevel"/>
    <w:tmpl w:val="9F7E33DA"/>
    <w:lvl w:ilvl="0" w:tplc="04090017">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83D6070"/>
    <w:multiLevelType w:val="hybridMultilevel"/>
    <w:tmpl w:val="06B494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AF5D10"/>
    <w:multiLevelType w:val="hybridMultilevel"/>
    <w:tmpl w:val="109A4D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45080"/>
    <w:multiLevelType w:val="hybridMultilevel"/>
    <w:tmpl w:val="3EC0D4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868CB"/>
    <w:multiLevelType w:val="hybridMultilevel"/>
    <w:tmpl w:val="FB408860"/>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D2496B"/>
    <w:multiLevelType w:val="hybridMultilevel"/>
    <w:tmpl w:val="AA46E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85AB0"/>
    <w:multiLevelType w:val="hybridMultilevel"/>
    <w:tmpl w:val="9C56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40FA5"/>
    <w:multiLevelType w:val="hybridMultilevel"/>
    <w:tmpl w:val="A6465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C5480"/>
    <w:multiLevelType w:val="hybridMultilevel"/>
    <w:tmpl w:val="D74AE1B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EA25A4"/>
    <w:multiLevelType w:val="hybridMultilevel"/>
    <w:tmpl w:val="9C68A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413A4"/>
    <w:multiLevelType w:val="hybridMultilevel"/>
    <w:tmpl w:val="44D890C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43249163">
    <w:abstractNumId w:val="5"/>
  </w:num>
  <w:num w:numId="2" w16cid:durableId="175005035">
    <w:abstractNumId w:val="1"/>
  </w:num>
  <w:num w:numId="3" w16cid:durableId="1732460335">
    <w:abstractNumId w:val="0"/>
  </w:num>
  <w:num w:numId="4" w16cid:durableId="275673166">
    <w:abstractNumId w:val="17"/>
  </w:num>
  <w:num w:numId="5" w16cid:durableId="1017464234">
    <w:abstractNumId w:val="21"/>
  </w:num>
  <w:num w:numId="6" w16cid:durableId="1347363559">
    <w:abstractNumId w:val="13"/>
  </w:num>
  <w:num w:numId="7" w16cid:durableId="2041278794">
    <w:abstractNumId w:val="24"/>
  </w:num>
  <w:num w:numId="8" w16cid:durableId="1578173449">
    <w:abstractNumId w:val="26"/>
  </w:num>
  <w:num w:numId="9" w16cid:durableId="2038893824">
    <w:abstractNumId w:val="23"/>
  </w:num>
  <w:num w:numId="10" w16cid:durableId="1463421287">
    <w:abstractNumId w:val="7"/>
  </w:num>
  <w:num w:numId="11" w16cid:durableId="1639455429">
    <w:abstractNumId w:val="15"/>
  </w:num>
  <w:num w:numId="12" w16cid:durableId="1800101808">
    <w:abstractNumId w:val="16"/>
  </w:num>
  <w:num w:numId="13" w16cid:durableId="1231228404">
    <w:abstractNumId w:val="30"/>
  </w:num>
  <w:num w:numId="14" w16cid:durableId="701631617">
    <w:abstractNumId w:val="14"/>
  </w:num>
  <w:num w:numId="15" w16cid:durableId="802894212">
    <w:abstractNumId w:val="19"/>
  </w:num>
  <w:num w:numId="16" w16cid:durableId="1612780122">
    <w:abstractNumId w:val="18"/>
  </w:num>
  <w:num w:numId="17" w16cid:durableId="324668539">
    <w:abstractNumId w:val="27"/>
  </w:num>
  <w:num w:numId="18" w16cid:durableId="427969264">
    <w:abstractNumId w:val="6"/>
  </w:num>
  <w:num w:numId="19" w16cid:durableId="981496346">
    <w:abstractNumId w:val="12"/>
  </w:num>
  <w:num w:numId="20" w16cid:durableId="1079210431">
    <w:abstractNumId w:val="9"/>
  </w:num>
  <w:num w:numId="21" w16cid:durableId="1998652669">
    <w:abstractNumId w:val="8"/>
  </w:num>
  <w:num w:numId="22" w16cid:durableId="417288192">
    <w:abstractNumId w:val="22"/>
  </w:num>
  <w:num w:numId="23" w16cid:durableId="874662753">
    <w:abstractNumId w:val="3"/>
  </w:num>
  <w:num w:numId="24" w16cid:durableId="1565607989">
    <w:abstractNumId w:val="20"/>
  </w:num>
  <w:num w:numId="25" w16cid:durableId="113714456">
    <w:abstractNumId w:val="11"/>
  </w:num>
  <w:num w:numId="26" w16cid:durableId="1798183493">
    <w:abstractNumId w:val="29"/>
  </w:num>
  <w:num w:numId="27" w16cid:durableId="752360124">
    <w:abstractNumId w:val="25"/>
  </w:num>
  <w:num w:numId="28" w16cid:durableId="277301553">
    <w:abstractNumId w:val="10"/>
  </w:num>
  <w:num w:numId="29" w16cid:durableId="1849325929">
    <w:abstractNumId w:val="4"/>
  </w:num>
  <w:num w:numId="30" w16cid:durableId="479273742">
    <w:abstractNumId w:val="2"/>
  </w:num>
  <w:num w:numId="31" w16cid:durableId="52278741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NDQ1tzQ1MzUwMrdQ0lEKTi0uzszPAykwrQUAYz3l3CwAAAA="/>
  </w:docVars>
  <w:rsids>
    <w:rsidRoot w:val="00B32BEE"/>
    <w:rsid w:val="00002248"/>
    <w:rsid w:val="00003A87"/>
    <w:rsid w:val="00030BD2"/>
    <w:rsid w:val="000512C6"/>
    <w:rsid w:val="0005249E"/>
    <w:rsid w:val="00065D07"/>
    <w:rsid w:val="000769C4"/>
    <w:rsid w:val="00084DFD"/>
    <w:rsid w:val="00087073"/>
    <w:rsid w:val="00094EAE"/>
    <w:rsid w:val="00097442"/>
    <w:rsid w:val="000B3F46"/>
    <w:rsid w:val="000B4287"/>
    <w:rsid w:val="000B7C76"/>
    <w:rsid w:val="000C1D54"/>
    <w:rsid w:val="000C2789"/>
    <w:rsid w:val="000C4D6C"/>
    <w:rsid w:val="000D5076"/>
    <w:rsid w:val="000E2344"/>
    <w:rsid w:val="000E2D9F"/>
    <w:rsid w:val="001003E7"/>
    <w:rsid w:val="001104DB"/>
    <w:rsid w:val="00123349"/>
    <w:rsid w:val="00137660"/>
    <w:rsid w:val="00143002"/>
    <w:rsid w:val="00151870"/>
    <w:rsid w:val="00151A9A"/>
    <w:rsid w:val="00170F2B"/>
    <w:rsid w:val="001924ED"/>
    <w:rsid w:val="001A03F1"/>
    <w:rsid w:val="001A0F74"/>
    <w:rsid w:val="001A2C58"/>
    <w:rsid w:val="001A7293"/>
    <w:rsid w:val="001A7374"/>
    <w:rsid w:val="001C335F"/>
    <w:rsid w:val="001D359B"/>
    <w:rsid w:val="001D3741"/>
    <w:rsid w:val="001D47B1"/>
    <w:rsid w:val="001E3157"/>
    <w:rsid w:val="001E3786"/>
    <w:rsid w:val="001E6F5A"/>
    <w:rsid w:val="001F052D"/>
    <w:rsid w:val="00202CCE"/>
    <w:rsid w:val="00206843"/>
    <w:rsid w:val="0022310B"/>
    <w:rsid w:val="002304F9"/>
    <w:rsid w:val="002A327F"/>
    <w:rsid w:val="002A3F0E"/>
    <w:rsid w:val="002A671B"/>
    <w:rsid w:val="002B1083"/>
    <w:rsid w:val="002B4132"/>
    <w:rsid w:val="002B5592"/>
    <w:rsid w:val="002B5B22"/>
    <w:rsid w:val="002C06F2"/>
    <w:rsid w:val="002C1DED"/>
    <w:rsid w:val="002C1EA6"/>
    <w:rsid w:val="002C28A9"/>
    <w:rsid w:val="002C2AF6"/>
    <w:rsid w:val="002C5405"/>
    <w:rsid w:val="002D29A0"/>
    <w:rsid w:val="002E3CF2"/>
    <w:rsid w:val="002E655C"/>
    <w:rsid w:val="002F0E4E"/>
    <w:rsid w:val="002F3CB3"/>
    <w:rsid w:val="0032601A"/>
    <w:rsid w:val="0033721C"/>
    <w:rsid w:val="0034015B"/>
    <w:rsid w:val="00355122"/>
    <w:rsid w:val="003563B5"/>
    <w:rsid w:val="003604D1"/>
    <w:rsid w:val="0037485E"/>
    <w:rsid w:val="003C1144"/>
    <w:rsid w:val="003C2C2E"/>
    <w:rsid w:val="003D213B"/>
    <w:rsid w:val="003D4A97"/>
    <w:rsid w:val="003D78AA"/>
    <w:rsid w:val="003E0FD3"/>
    <w:rsid w:val="003F3F78"/>
    <w:rsid w:val="003F7D24"/>
    <w:rsid w:val="00404987"/>
    <w:rsid w:val="0042698A"/>
    <w:rsid w:val="00430927"/>
    <w:rsid w:val="00431978"/>
    <w:rsid w:val="00442DE9"/>
    <w:rsid w:val="004438E5"/>
    <w:rsid w:val="00453741"/>
    <w:rsid w:val="004569D5"/>
    <w:rsid w:val="004641EC"/>
    <w:rsid w:val="00470C94"/>
    <w:rsid w:val="0047601E"/>
    <w:rsid w:val="004A61DB"/>
    <w:rsid w:val="004B3640"/>
    <w:rsid w:val="004B664B"/>
    <w:rsid w:val="004C4BB4"/>
    <w:rsid w:val="004D19D0"/>
    <w:rsid w:val="004D1C42"/>
    <w:rsid w:val="004E0E65"/>
    <w:rsid w:val="004E227F"/>
    <w:rsid w:val="004F60F2"/>
    <w:rsid w:val="00506293"/>
    <w:rsid w:val="0050637E"/>
    <w:rsid w:val="005247CD"/>
    <w:rsid w:val="0052532B"/>
    <w:rsid w:val="00527A1A"/>
    <w:rsid w:val="005341CF"/>
    <w:rsid w:val="00534916"/>
    <w:rsid w:val="005520D0"/>
    <w:rsid w:val="00573B21"/>
    <w:rsid w:val="005847CE"/>
    <w:rsid w:val="005A6921"/>
    <w:rsid w:val="005C4E1F"/>
    <w:rsid w:val="005D180E"/>
    <w:rsid w:val="005D2206"/>
    <w:rsid w:val="005E24BA"/>
    <w:rsid w:val="005E440C"/>
    <w:rsid w:val="005E65C1"/>
    <w:rsid w:val="005E68F4"/>
    <w:rsid w:val="005E7547"/>
    <w:rsid w:val="0060562D"/>
    <w:rsid w:val="00606EBE"/>
    <w:rsid w:val="00623BDA"/>
    <w:rsid w:val="00630DC4"/>
    <w:rsid w:val="00632D6D"/>
    <w:rsid w:val="00642980"/>
    <w:rsid w:val="0067041F"/>
    <w:rsid w:val="00673252"/>
    <w:rsid w:val="006A4748"/>
    <w:rsid w:val="006B2D21"/>
    <w:rsid w:val="006C353B"/>
    <w:rsid w:val="006E18AC"/>
    <w:rsid w:val="006F28A7"/>
    <w:rsid w:val="00706DE8"/>
    <w:rsid w:val="00710FD8"/>
    <w:rsid w:val="00714ABD"/>
    <w:rsid w:val="00714F23"/>
    <w:rsid w:val="00721454"/>
    <w:rsid w:val="007310FB"/>
    <w:rsid w:val="0073481C"/>
    <w:rsid w:val="00736DCD"/>
    <w:rsid w:val="0073766F"/>
    <w:rsid w:val="00744E73"/>
    <w:rsid w:val="007456EC"/>
    <w:rsid w:val="00746453"/>
    <w:rsid w:val="00756E22"/>
    <w:rsid w:val="00767CE8"/>
    <w:rsid w:val="007774E9"/>
    <w:rsid w:val="00781A5C"/>
    <w:rsid w:val="0078398E"/>
    <w:rsid w:val="00791F2A"/>
    <w:rsid w:val="007946D8"/>
    <w:rsid w:val="007A3486"/>
    <w:rsid w:val="007B60EE"/>
    <w:rsid w:val="007C14E9"/>
    <w:rsid w:val="007C29CB"/>
    <w:rsid w:val="007C3577"/>
    <w:rsid w:val="007D0774"/>
    <w:rsid w:val="007D0C70"/>
    <w:rsid w:val="007D1799"/>
    <w:rsid w:val="007D2784"/>
    <w:rsid w:val="007D36DE"/>
    <w:rsid w:val="007F0994"/>
    <w:rsid w:val="007F1D47"/>
    <w:rsid w:val="007F2848"/>
    <w:rsid w:val="007F2966"/>
    <w:rsid w:val="00804D0F"/>
    <w:rsid w:val="0081228F"/>
    <w:rsid w:val="00812867"/>
    <w:rsid w:val="00820DB2"/>
    <w:rsid w:val="00841988"/>
    <w:rsid w:val="00856B0D"/>
    <w:rsid w:val="0086010A"/>
    <w:rsid w:val="008674FD"/>
    <w:rsid w:val="008835E2"/>
    <w:rsid w:val="008836D6"/>
    <w:rsid w:val="00891FD6"/>
    <w:rsid w:val="00897B0E"/>
    <w:rsid w:val="008C00A3"/>
    <w:rsid w:val="008D5B88"/>
    <w:rsid w:val="008D7804"/>
    <w:rsid w:val="008D7BAD"/>
    <w:rsid w:val="008E62CC"/>
    <w:rsid w:val="008F2C2A"/>
    <w:rsid w:val="008F7FCA"/>
    <w:rsid w:val="009069F1"/>
    <w:rsid w:val="00913084"/>
    <w:rsid w:val="00927B6D"/>
    <w:rsid w:val="0093557B"/>
    <w:rsid w:val="00943EB4"/>
    <w:rsid w:val="00950EEF"/>
    <w:rsid w:val="00951D7F"/>
    <w:rsid w:val="00953117"/>
    <w:rsid w:val="0096443A"/>
    <w:rsid w:val="0096476A"/>
    <w:rsid w:val="009739F2"/>
    <w:rsid w:val="00981FC1"/>
    <w:rsid w:val="009834D1"/>
    <w:rsid w:val="00990B70"/>
    <w:rsid w:val="009931FD"/>
    <w:rsid w:val="009B045E"/>
    <w:rsid w:val="009C575F"/>
    <w:rsid w:val="009E17E3"/>
    <w:rsid w:val="009E7751"/>
    <w:rsid w:val="009F45CB"/>
    <w:rsid w:val="00A0632A"/>
    <w:rsid w:val="00A07B1B"/>
    <w:rsid w:val="00A13E9F"/>
    <w:rsid w:val="00A177FA"/>
    <w:rsid w:val="00A2350C"/>
    <w:rsid w:val="00A3177D"/>
    <w:rsid w:val="00A568C4"/>
    <w:rsid w:val="00A60345"/>
    <w:rsid w:val="00A6302A"/>
    <w:rsid w:val="00A66589"/>
    <w:rsid w:val="00A67A5A"/>
    <w:rsid w:val="00A723C4"/>
    <w:rsid w:val="00A73AA9"/>
    <w:rsid w:val="00A7493C"/>
    <w:rsid w:val="00A83738"/>
    <w:rsid w:val="00A85AE0"/>
    <w:rsid w:val="00A93B4A"/>
    <w:rsid w:val="00A969A2"/>
    <w:rsid w:val="00AA0172"/>
    <w:rsid w:val="00AA1E4D"/>
    <w:rsid w:val="00AA706F"/>
    <w:rsid w:val="00AB0B62"/>
    <w:rsid w:val="00AC2BFD"/>
    <w:rsid w:val="00AC45D8"/>
    <w:rsid w:val="00AD4581"/>
    <w:rsid w:val="00AE63AA"/>
    <w:rsid w:val="00B02B03"/>
    <w:rsid w:val="00B058FB"/>
    <w:rsid w:val="00B1079D"/>
    <w:rsid w:val="00B1173E"/>
    <w:rsid w:val="00B207FC"/>
    <w:rsid w:val="00B32BEE"/>
    <w:rsid w:val="00B32F32"/>
    <w:rsid w:val="00B47FFB"/>
    <w:rsid w:val="00B52E92"/>
    <w:rsid w:val="00B63595"/>
    <w:rsid w:val="00B70F02"/>
    <w:rsid w:val="00B72ED7"/>
    <w:rsid w:val="00B918F9"/>
    <w:rsid w:val="00B96DCD"/>
    <w:rsid w:val="00BB1353"/>
    <w:rsid w:val="00BB2AF9"/>
    <w:rsid w:val="00BC2644"/>
    <w:rsid w:val="00BC5BF1"/>
    <w:rsid w:val="00BD6C89"/>
    <w:rsid w:val="00BD6F5A"/>
    <w:rsid w:val="00BF0285"/>
    <w:rsid w:val="00BF09C0"/>
    <w:rsid w:val="00BF4A2E"/>
    <w:rsid w:val="00C12E59"/>
    <w:rsid w:val="00C16037"/>
    <w:rsid w:val="00C17E36"/>
    <w:rsid w:val="00C25500"/>
    <w:rsid w:val="00C25D7A"/>
    <w:rsid w:val="00C30167"/>
    <w:rsid w:val="00C50C31"/>
    <w:rsid w:val="00C547A1"/>
    <w:rsid w:val="00C56B22"/>
    <w:rsid w:val="00C56FE1"/>
    <w:rsid w:val="00C621E8"/>
    <w:rsid w:val="00C6281B"/>
    <w:rsid w:val="00C667C5"/>
    <w:rsid w:val="00C67A4E"/>
    <w:rsid w:val="00C67CAA"/>
    <w:rsid w:val="00C774BC"/>
    <w:rsid w:val="00C777E6"/>
    <w:rsid w:val="00C8360B"/>
    <w:rsid w:val="00C8675D"/>
    <w:rsid w:val="00CC2CC0"/>
    <w:rsid w:val="00CD6B98"/>
    <w:rsid w:val="00CE6E03"/>
    <w:rsid w:val="00CE7086"/>
    <w:rsid w:val="00D0120E"/>
    <w:rsid w:val="00D16478"/>
    <w:rsid w:val="00D26DD9"/>
    <w:rsid w:val="00D30404"/>
    <w:rsid w:val="00D32261"/>
    <w:rsid w:val="00D34224"/>
    <w:rsid w:val="00D437E4"/>
    <w:rsid w:val="00D46FB1"/>
    <w:rsid w:val="00D47DD6"/>
    <w:rsid w:val="00D55838"/>
    <w:rsid w:val="00D77BC7"/>
    <w:rsid w:val="00D77E1E"/>
    <w:rsid w:val="00D837A5"/>
    <w:rsid w:val="00DB6B65"/>
    <w:rsid w:val="00DC77C3"/>
    <w:rsid w:val="00DE3AF3"/>
    <w:rsid w:val="00DE6C69"/>
    <w:rsid w:val="00DF2EC3"/>
    <w:rsid w:val="00E00B14"/>
    <w:rsid w:val="00E03CBC"/>
    <w:rsid w:val="00E10DB7"/>
    <w:rsid w:val="00E236A3"/>
    <w:rsid w:val="00E269CD"/>
    <w:rsid w:val="00E4005A"/>
    <w:rsid w:val="00E52EEA"/>
    <w:rsid w:val="00E53B6E"/>
    <w:rsid w:val="00E755CA"/>
    <w:rsid w:val="00E77621"/>
    <w:rsid w:val="00E80707"/>
    <w:rsid w:val="00E83CE8"/>
    <w:rsid w:val="00E84C8D"/>
    <w:rsid w:val="00E934F5"/>
    <w:rsid w:val="00EB3CDD"/>
    <w:rsid w:val="00EC00B3"/>
    <w:rsid w:val="00ED23B8"/>
    <w:rsid w:val="00EE0013"/>
    <w:rsid w:val="00EE7B12"/>
    <w:rsid w:val="00F02E19"/>
    <w:rsid w:val="00F21DBF"/>
    <w:rsid w:val="00F24F5F"/>
    <w:rsid w:val="00F302B7"/>
    <w:rsid w:val="00F310E0"/>
    <w:rsid w:val="00F37EA4"/>
    <w:rsid w:val="00F441EA"/>
    <w:rsid w:val="00F45BA8"/>
    <w:rsid w:val="00F461C4"/>
    <w:rsid w:val="00F65674"/>
    <w:rsid w:val="00F80BF7"/>
    <w:rsid w:val="00F95EDB"/>
    <w:rsid w:val="00F9660F"/>
    <w:rsid w:val="00F97839"/>
    <w:rsid w:val="00FA6155"/>
    <w:rsid w:val="00FA7CFF"/>
    <w:rsid w:val="00FB4067"/>
    <w:rsid w:val="00FB6B12"/>
    <w:rsid w:val="00FB748B"/>
    <w:rsid w:val="00FD1330"/>
    <w:rsid w:val="00FD3098"/>
    <w:rsid w:val="00FE30B5"/>
    <w:rsid w:val="00FE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3B0C"/>
  <w15:chartTrackingRefBased/>
  <w15:docId w15:val="{C0615914-B896-4319-96D1-12E5050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0F2B"/>
    <w:rPr>
      <w:color w:val="0563C1" w:themeColor="hyperlink"/>
      <w:u w:val="single"/>
    </w:rPr>
  </w:style>
  <w:style w:type="paragraph" w:customStyle="1" w:styleId="xl26">
    <w:name w:val="xl26"/>
    <w:basedOn w:val="Normal"/>
    <w:rsid w:val="008D7804"/>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860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10A"/>
    <w:rPr>
      <w:rFonts w:ascii="Segoe UI" w:hAnsi="Segoe UI" w:cs="Segoe UI"/>
      <w:sz w:val="18"/>
      <w:szCs w:val="18"/>
    </w:rPr>
  </w:style>
  <w:style w:type="character" w:styleId="CommentReference">
    <w:name w:val="annotation reference"/>
    <w:basedOn w:val="DefaultParagraphFont"/>
    <w:uiPriority w:val="99"/>
    <w:semiHidden/>
    <w:unhideWhenUsed/>
    <w:rsid w:val="00A568C4"/>
    <w:rPr>
      <w:sz w:val="16"/>
      <w:szCs w:val="16"/>
    </w:rPr>
  </w:style>
  <w:style w:type="paragraph" w:styleId="CommentText">
    <w:name w:val="annotation text"/>
    <w:basedOn w:val="Normal"/>
    <w:link w:val="CommentTextChar"/>
    <w:uiPriority w:val="99"/>
    <w:unhideWhenUsed/>
    <w:rsid w:val="00A568C4"/>
    <w:pPr>
      <w:spacing w:line="240" w:lineRule="auto"/>
    </w:pPr>
    <w:rPr>
      <w:sz w:val="20"/>
      <w:szCs w:val="20"/>
    </w:rPr>
  </w:style>
  <w:style w:type="character" w:customStyle="1" w:styleId="CommentTextChar">
    <w:name w:val="Comment Text Char"/>
    <w:basedOn w:val="DefaultParagraphFont"/>
    <w:link w:val="CommentText"/>
    <w:uiPriority w:val="99"/>
    <w:rsid w:val="00A568C4"/>
    <w:rPr>
      <w:sz w:val="20"/>
      <w:szCs w:val="20"/>
    </w:rPr>
  </w:style>
  <w:style w:type="paragraph" w:styleId="CommentSubject">
    <w:name w:val="annotation subject"/>
    <w:basedOn w:val="CommentText"/>
    <w:next w:val="CommentText"/>
    <w:link w:val="CommentSubjectChar"/>
    <w:uiPriority w:val="99"/>
    <w:semiHidden/>
    <w:unhideWhenUsed/>
    <w:rsid w:val="00A568C4"/>
    <w:rPr>
      <w:b/>
      <w:bCs/>
    </w:rPr>
  </w:style>
  <w:style w:type="character" w:customStyle="1" w:styleId="CommentSubjectChar">
    <w:name w:val="Comment Subject Char"/>
    <w:basedOn w:val="CommentTextChar"/>
    <w:link w:val="CommentSubject"/>
    <w:uiPriority w:val="99"/>
    <w:semiHidden/>
    <w:rsid w:val="00A568C4"/>
    <w:rPr>
      <w:b/>
      <w:bCs/>
      <w:sz w:val="20"/>
      <w:szCs w:val="20"/>
    </w:rPr>
  </w:style>
  <w:style w:type="table" w:styleId="TableGrid">
    <w:name w:val="Table Grid"/>
    <w:basedOn w:val="TableNormal"/>
    <w:uiPriority w:val="39"/>
    <w:rsid w:val="00C5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4005A"/>
    <w:pPr>
      <w:ind w:left="720"/>
      <w:contextualSpacing/>
    </w:pPr>
  </w:style>
  <w:style w:type="character" w:styleId="FollowedHyperlink">
    <w:name w:val="FollowedHyperlink"/>
    <w:basedOn w:val="DefaultParagraphFont"/>
    <w:uiPriority w:val="99"/>
    <w:semiHidden/>
    <w:unhideWhenUsed/>
    <w:rsid w:val="00FA7CFF"/>
    <w:rPr>
      <w:color w:val="954F72" w:themeColor="followedHyperlink"/>
      <w:u w:val="single"/>
    </w:rPr>
  </w:style>
  <w:style w:type="character" w:customStyle="1" w:styleId="UnresolvedMention1">
    <w:name w:val="Unresolved Mention1"/>
    <w:basedOn w:val="DefaultParagraphFont"/>
    <w:uiPriority w:val="99"/>
    <w:semiHidden/>
    <w:unhideWhenUsed/>
    <w:rsid w:val="008836D6"/>
    <w:rPr>
      <w:color w:val="605E5C"/>
      <w:shd w:val="clear" w:color="auto" w:fill="E1DFDD"/>
    </w:rPr>
  </w:style>
  <w:style w:type="character" w:customStyle="1" w:styleId="UnresolvedMention2">
    <w:name w:val="Unresolved Mention2"/>
    <w:basedOn w:val="DefaultParagraphFont"/>
    <w:uiPriority w:val="99"/>
    <w:semiHidden/>
    <w:unhideWhenUsed/>
    <w:rsid w:val="00943EB4"/>
    <w:rPr>
      <w:color w:val="605E5C"/>
      <w:shd w:val="clear" w:color="auto" w:fill="E1DFDD"/>
    </w:rPr>
  </w:style>
  <w:style w:type="table" w:styleId="LightGrid">
    <w:name w:val="Light Grid"/>
    <w:basedOn w:val="TableNormal"/>
    <w:rsid w:val="00E83CE8"/>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A0632A"/>
    <w:pPr>
      <w:spacing w:after="0" w:line="240" w:lineRule="auto"/>
    </w:pPr>
  </w:style>
  <w:style w:type="character" w:customStyle="1" w:styleId="UnresolvedMention3">
    <w:name w:val="Unresolved Mention3"/>
    <w:basedOn w:val="DefaultParagraphFont"/>
    <w:uiPriority w:val="99"/>
    <w:semiHidden/>
    <w:unhideWhenUsed/>
    <w:rsid w:val="0073481C"/>
    <w:rPr>
      <w:color w:val="605E5C"/>
      <w:shd w:val="clear" w:color="auto" w:fill="E1DFDD"/>
    </w:rPr>
  </w:style>
  <w:style w:type="character" w:styleId="UnresolvedMention">
    <w:name w:val="Unresolved Mention"/>
    <w:basedOn w:val="DefaultParagraphFont"/>
    <w:uiPriority w:val="99"/>
    <w:semiHidden/>
    <w:unhideWhenUsed/>
    <w:rsid w:val="008C00A3"/>
    <w:rPr>
      <w:color w:val="605E5C"/>
      <w:shd w:val="clear" w:color="auto" w:fill="E1DFDD"/>
    </w:rPr>
  </w:style>
  <w:style w:type="table" w:styleId="GridTable1Light-Accent6">
    <w:name w:val="Grid Table 1 Light Accent 6"/>
    <w:basedOn w:val="TableNormal"/>
    <w:uiPriority w:val="46"/>
    <w:rsid w:val="00A317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563B5"/>
  </w:style>
  <w:style w:type="character" w:customStyle="1" w:styleId="eop">
    <w:name w:val="eop"/>
    <w:basedOn w:val="DefaultParagraphFont"/>
    <w:rsid w:val="0035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263">
      <w:bodyDiv w:val="1"/>
      <w:marLeft w:val="0"/>
      <w:marRight w:val="0"/>
      <w:marTop w:val="0"/>
      <w:marBottom w:val="0"/>
      <w:divBdr>
        <w:top w:val="none" w:sz="0" w:space="0" w:color="auto"/>
        <w:left w:val="none" w:sz="0" w:space="0" w:color="auto"/>
        <w:bottom w:val="none" w:sz="0" w:space="0" w:color="auto"/>
        <w:right w:val="none" w:sz="0" w:space="0" w:color="auto"/>
      </w:divBdr>
    </w:div>
    <w:div w:id="25911727">
      <w:bodyDiv w:val="1"/>
      <w:marLeft w:val="0"/>
      <w:marRight w:val="0"/>
      <w:marTop w:val="0"/>
      <w:marBottom w:val="0"/>
      <w:divBdr>
        <w:top w:val="none" w:sz="0" w:space="0" w:color="auto"/>
        <w:left w:val="none" w:sz="0" w:space="0" w:color="auto"/>
        <w:bottom w:val="none" w:sz="0" w:space="0" w:color="auto"/>
        <w:right w:val="none" w:sz="0" w:space="0" w:color="auto"/>
      </w:divBdr>
    </w:div>
    <w:div w:id="331492298">
      <w:bodyDiv w:val="1"/>
      <w:marLeft w:val="0"/>
      <w:marRight w:val="0"/>
      <w:marTop w:val="0"/>
      <w:marBottom w:val="0"/>
      <w:divBdr>
        <w:top w:val="none" w:sz="0" w:space="0" w:color="auto"/>
        <w:left w:val="none" w:sz="0" w:space="0" w:color="auto"/>
        <w:bottom w:val="none" w:sz="0" w:space="0" w:color="auto"/>
        <w:right w:val="none" w:sz="0" w:space="0" w:color="auto"/>
      </w:divBdr>
    </w:div>
    <w:div w:id="596983126">
      <w:bodyDiv w:val="1"/>
      <w:marLeft w:val="0"/>
      <w:marRight w:val="0"/>
      <w:marTop w:val="0"/>
      <w:marBottom w:val="0"/>
      <w:divBdr>
        <w:top w:val="none" w:sz="0" w:space="0" w:color="auto"/>
        <w:left w:val="none" w:sz="0" w:space="0" w:color="auto"/>
        <w:bottom w:val="none" w:sz="0" w:space="0" w:color="auto"/>
        <w:right w:val="none" w:sz="0" w:space="0" w:color="auto"/>
      </w:divBdr>
    </w:div>
    <w:div w:id="742945183">
      <w:bodyDiv w:val="1"/>
      <w:marLeft w:val="0"/>
      <w:marRight w:val="0"/>
      <w:marTop w:val="0"/>
      <w:marBottom w:val="0"/>
      <w:divBdr>
        <w:top w:val="none" w:sz="0" w:space="0" w:color="auto"/>
        <w:left w:val="none" w:sz="0" w:space="0" w:color="auto"/>
        <w:bottom w:val="none" w:sz="0" w:space="0" w:color="auto"/>
        <w:right w:val="none" w:sz="0" w:space="0" w:color="auto"/>
      </w:divBdr>
    </w:div>
    <w:div w:id="14933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eff-weiss@northwestern.edu" TargetMode="External"/><Relationship Id="rId4" Type="http://schemas.openxmlformats.org/officeDocument/2006/relationships/customXml" Target="../customXml/item4.xml"/><Relationship Id="rId9" Type="http://schemas.openxmlformats.org/officeDocument/2006/relationships/hyperlink" Target="https://tableau.northwestern.edu/t/FSM/views/Cores-FinancialPosition/Graphsrecharge?:emb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73918AA411843A537B0BC7EF073FD" ma:contentTypeVersion="14" ma:contentTypeDescription="Create a new document." ma:contentTypeScope="" ma:versionID="1434983852012ded58e6f04df4090092">
  <xsd:schema xmlns:xsd="http://www.w3.org/2001/XMLSchema" xmlns:xs="http://www.w3.org/2001/XMLSchema" xmlns:p="http://schemas.microsoft.com/office/2006/metadata/properties" xmlns:ns3="20f39000-6522-4bbe-a334-36a517e1cbbc" xmlns:ns4="7655cf10-0086-4e19-b252-9179821f4c25" targetNamespace="http://schemas.microsoft.com/office/2006/metadata/properties" ma:root="true" ma:fieldsID="6de6eaee96bc214206f86a7d6658d1f3" ns3:_="" ns4:_="">
    <xsd:import namespace="20f39000-6522-4bbe-a334-36a517e1cbbc"/>
    <xsd:import namespace="7655cf10-0086-4e19-b252-9179821f4c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9000-6522-4bbe-a334-36a517e1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55cf10-0086-4e19-b252-9179821f4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10345-B65D-4696-9062-B25A4A9F2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9000-6522-4bbe-a334-36a517e1cbbc"/>
    <ds:schemaRef ds:uri="7655cf10-0086-4e19-b252-9179821f4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39088-ED7F-46DE-91C9-B93F5DC61799}">
  <ds:schemaRefs>
    <ds:schemaRef ds:uri="http://schemas.microsoft.com/sharepoint/v3/contenttype/forms"/>
  </ds:schemaRefs>
</ds:datastoreItem>
</file>

<file path=customXml/itemProps3.xml><?xml version="1.0" encoding="utf-8"?>
<ds:datastoreItem xmlns:ds="http://schemas.openxmlformats.org/officeDocument/2006/customXml" ds:itemID="{B2E5420A-0772-449F-BF1B-49C6E635DF74}">
  <ds:schemaRefs>
    <ds:schemaRef ds:uri="http://schemas.openxmlformats.org/officeDocument/2006/bibliography"/>
  </ds:schemaRefs>
</ds:datastoreItem>
</file>

<file path=customXml/itemProps4.xml><?xml version="1.0" encoding="utf-8"?>
<ds:datastoreItem xmlns:ds="http://schemas.openxmlformats.org/officeDocument/2006/customXml" ds:itemID="{4B760152-17A9-4CF1-98E3-123E6CE35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6</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Ott</dc:creator>
  <cp:keywords/>
  <dc:description/>
  <cp:lastModifiedBy>Jeffrey Weiss</cp:lastModifiedBy>
  <cp:revision>29</cp:revision>
  <dcterms:created xsi:type="dcterms:W3CDTF">2025-02-04T22:09:00Z</dcterms:created>
  <dcterms:modified xsi:type="dcterms:W3CDTF">2025-03-11T20:47:00Z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0x010100C3F73918AA411843A537B0BC7EF073FD</vt:lpwstr>
  </property>
</Properties>
</file>