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0D6D2" w14:textId="3A3CC4AC" w:rsidR="00BD035B" w:rsidRDefault="00BD035B">
      <w:pPr>
        <w:rPr>
          <w:rStyle w:val="Strong"/>
          <w:rFonts w:ascii="Arial" w:hAnsi="Arial" w:cs="Arial"/>
          <w:color w:val="000000"/>
          <w:shd w:val="clear" w:color="auto" w:fill="FFFFFF"/>
        </w:rPr>
      </w:pPr>
      <w:bookmarkStart w:id="0" w:name="_GoBack"/>
      <w:bookmarkEnd w:id="0"/>
    </w:p>
    <w:p w14:paraId="11D65375" w14:textId="77777777" w:rsidR="00BD035B" w:rsidRDefault="00BD035B">
      <w:pPr>
        <w:rPr>
          <w:rStyle w:val="Strong"/>
          <w:rFonts w:ascii="Arial" w:hAnsi="Arial" w:cs="Arial"/>
          <w:color w:val="000000"/>
          <w:shd w:val="clear" w:color="auto" w:fill="FFFFFF"/>
        </w:rPr>
      </w:pPr>
      <w:r>
        <w:rPr>
          <w:rStyle w:val="Strong"/>
          <w:rFonts w:ascii="Arial" w:hAnsi="Arial" w:cs="Arial"/>
          <w:color w:val="000000"/>
          <w:shd w:val="clear" w:color="auto" w:fill="FFFFFF"/>
        </w:rPr>
        <w:t>Title page</w:t>
      </w:r>
    </w:p>
    <w:p w14:paraId="4E29CAFD" w14:textId="3ED8AF4C" w:rsidR="00A729CF" w:rsidRPr="00EA7096" w:rsidRDefault="005C7492" w:rsidP="00A729CF">
      <w:pPr>
        <w:rPr>
          <w:rFonts w:ascii="Arial" w:hAnsi="Arial" w:cs="Arial"/>
          <w:bCs/>
        </w:rPr>
      </w:pPr>
      <w:r>
        <w:rPr>
          <w:rFonts w:ascii="Arial" w:hAnsi="Arial" w:cs="Arial"/>
        </w:rPr>
        <w:t>A c</w:t>
      </w:r>
      <w:r w:rsidR="00A729CF">
        <w:rPr>
          <w:rFonts w:ascii="Arial" w:hAnsi="Arial" w:cs="Arial"/>
        </w:rPr>
        <w:t>ommunity-</w:t>
      </w:r>
      <w:r>
        <w:rPr>
          <w:rFonts w:ascii="Arial" w:hAnsi="Arial" w:cs="Arial"/>
        </w:rPr>
        <w:t>a</w:t>
      </w:r>
      <w:r w:rsidR="00A729CF">
        <w:rPr>
          <w:rFonts w:ascii="Arial" w:hAnsi="Arial" w:cs="Arial"/>
        </w:rPr>
        <w:t>cademic collaboration</w:t>
      </w:r>
      <w:r>
        <w:rPr>
          <w:rFonts w:ascii="Arial" w:hAnsi="Arial" w:cs="Arial"/>
        </w:rPr>
        <w:t xml:space="preserve"> supporting persons of color with </w:t>
      </w:r>
      <w:r w:rsidR="00A729CF" w:rsidRPr="008442B4">
        <w:rPr>
          <w:rFonts w:ascii="Arial" w:hAnsi="Arial" w:cs="Arial"/>
        </w:rPr>
        <w:t>chronic health condition</w:t>
      </w:r>
      <w:r>
        <w:rPr>
          <w:rFonts w:ascii="Arial" w:hAnsi="Arial" w:cs="Arial"/>
        </w:rPr>
        <w:t xml:space="preserve">s </w:t>
      </w:r>
      <w:r w:rsidR="00A729CF">
        <w:rPr>
          <w:rFonts w:ascii="Arial" w:hAnsi="Arial" w:cs="Arial"/>
        </w:rPr>
        <w:t>in</w:t>
      </w:r>
      <w:r>
        <w:rPr>
          <w:rFonts w:ascii="Arial" w:hAnsi="Arial" w:cs="Arial"/>
        </w:rPr>
        <w:t xml:space="preserve"> their</w:t>
      </w:r>
      <w:r w:rsidR="00A729CF">
        <w:rPr>
          <w:rFonts w:ascii="Arial" w:hAnsi="Arial" w:cs="Arial"/>
        </w:rPr>
        <w:t xml:space="preserve"> recovery</w:t>
      </w:r>
      <w:r>
        <w:rPr>
          <w:rFonts w:ascii="Arial" w:hAnsi="Arial" w:cs="Arial"/>
        </w:rPr>
        <w:t xml:space="preserve"> journey</w:t>
      </w:r>
    </w:p>
    <w:p w14:paraId="13061EE2" w14:textId="36ED25FA" w:rsidR="002042E3" w:rsidRDefault="002042E3">
      <w:pPr>
        <w:rPr>
          <w:rStyle w:val="Strong"/>
          <w:rFonts w:ascii="Arial" w:hAnsi="Arial" w:cs="Arial"/>
          <w:color w:val="000000"/>
          <w:shd w:val="clear" w:color="auto" w:fill="FFFFFF"/>
        </w:rPr>
      </w:pPr>
    </w:p>
    <w:p w14:paraId="261617F5" w14:textId="77777777" w:rsidR="002042E3" w:rsidRPr="00817262" w:rsidRDefault="002042E3" w:rsidP="002042E3">
      <w:pPr>
        <w:pStyle w:val="xmsonormal"/>
        <w:rPr>
          <w:sz w:val="22"/>
          <w:szCs w:val="22"/>
        </w:rPr>
      </w:pPr>
      <w:r w:rsidRPr="00817262">
        <w:rPr>
          <w:sz w:val="22"/>
          <w:szCs w:val="22"/>
        </w:rPr>
        <w:t xml:space="preserve">Maryann Mason, PhD </w:t>
      </w:r>
    </w:p>
    <w:p w14:paraId="38A1D97C" w14:textId="77777777" w:rsidR="002042E3" w:rsidRPr="00817262" w:rsidRDefault="002042E3" w:rsidP="002042E3">
      <w:pPr>
        <w:pStyle w:val="xmsonormal"/>
        <w:rPr>
          <w:sz w:val="22"/>
          <w:szCs w:val="22"/>
        </w:rPr>
      </w:pPr>
      <w:r w:rsidRPr="00817262">
        <w:rPr>
          <w:sz w:val="22"/>
          <w:szCs w:val="22"/>
        </w:rPr>
        <w:t>Associate Professor of Emergency Medicine</w:t>
      </w:r>
    </w:p>
    <w:p w14:paraId="34214ED4" w14:textId="77777777" w:rsidR="002042E3" w:rsidRPr="00817262" w:rsidRDefault="002042E3" w:rsidP="002042E3">
      <w:pPr>
        <w:pStyle w:val="xmsonormal"/>
        <w:rPr>
          <w:sz w:val="22"/>
          <w:szCs w:val="22"/>
        </w:rPr>
      </w:pPr>
      <w:r w:rsidRPr="00817262">
        <w:rPr>
          <w:sz w:val="22"/>
          <w:szCs w:val="22"/>
        </w:rPr>
        <w:t>Feinberg School of Medicine, Northwestern University</w:t>
      </w:r>
    </w:p>
    <w:p w14:paraId="7CD9DA40" w14:textId="77777777" w:rsidR="002042E3" w:rsidRPr="00817262" w:rsidRDefault="00604A58" w:rsidP="002042E3">
      <w:pPr>
        <w:pStyle w:val="xmsonormal"/>
        <w:rPr>
          <w:sz w:val="22"/>
          <w:szCs w:val="22"/>
        </w:rPr>
      </w:pPr>
      <w:hyperlink r:id="rId8" w:history="1">
        <w:r w:rsidR="002042E3" w:rsidRPr="00817262">
          <w:rPr>
            <w:rStyle w:val="Hyperlink"/>
            <w:sz w:val="22"/>
            <w:szCs w:val="22"/>
          </w:rPr>
          <w:t>Maryann-mason@northwestern.edu</w:t>
        </w:r>
      </w:hyperlink>
    </w:p>
    <w:p w14:paraId="4C96D524" w14:textId="77777777" w:rsidR="002042E3" w:rsidRPr="00817262" w:rsidRDefault="002042E3" w:rsidP="002042E3">
      <w:pPr>
        <w:pStyle w:val="xmsonormal"/>
        <w:rPr>
          <w:sz w:val="22"/>
          <w:szCs w:val="22"/>
        </w:rPr>
      </w:pPr>
    </w:p>
    <w:p w14:paraId="517BA4B6" w14:textId="77777777" w:rsidR="002042E3" w:rsidRDefault="002042E3" w:rsidP="002042E3">
      <w:pPr>
        <w:pStyle w:val="xmsonormal"/>
        <w:rPr>
          <w:sz w:val="22"/>
          <w:szCs w:val="22"/>
        </w:rPr>
      </w:pPr>
      <w:r>
        <w:rPr>
          <w:noProof/>
        </w:rPr>
        <w:drawing>
          <wp:inline distT="0" distB="0" distL="0" distR="0" wp14:anchorId="440305B2" wp14:editId="42FE5A93">
            <wp:extent cx="2219325" cy="381000"/>
            <wp:effectExtent l="0" t="0" r="9525" b="0"/>
            <wp:docPr id="5" name="Picture 1">
              <a:extLst xmlns:a="http://schemas.openxmlformats.org/drawingml/2006/main">
                <a:ext uri="{FF2B5EF4-FFF2-40B4-BE49-F238E27FC236}">
                  <a16:creationId xmlns:a16="http://schemas.microsoft.com/office/drawing/2014/main" id="{9199D91E-B2B9-4872-B094-311A30FD0D1C}"/>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199D91E-B2B9-4872-B094-311A30FD0D1C}"/>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9325" cy="381000"/>
                    </a:xfrm>
                    <a:prstGeom prst="rect">
                      <a:avLst/>
                    </a:prstGeom>
                  </pic:spPr>
                </pic:pic>
              </a:graphicData>
            </a:graphic>
          </wp:inline>
        </w:drawing>
      </w:r>
    </w:p>
    <w:p w14:paraId="0F6AC3C5" w14:textId="77777777" w:rsidR="002042E3" w:rsidRPr="00817262" w:rsidRDefault="002042E3" w:rsidP="002042E3">
      <w:pPr>
        <w:pStyle w:val="xmsonormal"/>
        <w:rPr>
          <w:sz w:val="22"/>
          <w:szCs w:val="22"/>
        </w:rPr>
      </w:pPr>
      <w:r w:rsidRPr="00817262">
        <w:rPr>
          <w:sz w:val="22"/>
          <w:szCs w:val="22"/>
        </w:rPr>
        <w:t>Mary Roberson, EdD, LCPC, CSADC</w:t>
      </w:r>
    </w:p>
    <w:p w14:paraId="0DE51464" w14:textId="77777777" w:rsidR="002042E3" w:rsidRPr="00817262" w:rsidRDefault="002042E3" w:rsidP="002042E3">
      <w:pPr>
        <w:pStyle w:val="xmsonormal"/>
        <w:rPr>
          <w:sz w:val="22"/>
          <w:szCs w:val="22"/>
        </w:rPr>
      </w:pPr>
      <w:r w:rsidRPr="00817262">
        <w:rPr>
          <w:sz w:val="22"/>
          <w:szCs w:val="22"/>
        </w:rPr>
        <w:t>Founder/Executive Director</w:t>
      </w:r>
    </w:p>
    <w:p w14:paraId="284C002B" w14:textId="77777777" w:rsidR="002042E3" w:rsidRPr="00817262" w:rsidRDefault="002042E3" w:rsidP="002042E3">
      <w:pPr>
        <w:pStyle w:val="xmsonormal"/>
        <w:rPr>
          <w:sz w:val="22"/>
          <w:szCs w:val="22"/>
        </w:rPr>
      </w:pPr>
      <w:r w:rsidRPr="00817262">
        <w:rPr>
          <w:sz w:val="22"/>
          <w:szCs w:val="22"/>
        </w:rPr>
        <w:t>Northern Illinois Recovery Community Organization (NIRCO)</w:t>
      </w:r>
    </w:p>
    <w:p w14:paraId="06AF422C" w14:textId="77777777" w:rsidR="002042E3" w:rsidRPr="00817262" w:rsidRDefault="00604A58" w:rsidP="002042E3">
      <w:pPr>
        <w:pStyle w:val="xmsonormal"/>
        <w:rPr>
          <w:sz w:val="22"/>
          <w:szCs w:val="22"/>
        </w:rPr>
      </w:pPr>
      <w:hyperlink r:id="rId10" w:history="1">
        <w:r w:rsidR="002042E3" w:rsidRPr="00817262">
          <w:rPr>
            <w:rStyle w:val="Hyperlink"/>
            <w:sz w:val="22"/>
            <w:szCs w:val="22"/>
          </w:rPr>
          <w:t>Nircoarco20@gmail.com</w:t>
        </w:r>
      </w:hyperlink>
    </w:p>
    <w:p w14:paraId="0C8A4F94" w14:textId="77777777" w:rsidR="002042E3" w:rsidRPr="00817262" w:rsidRDefault="002042E3" w:rsidP="002042E3">
      <w:pPr>
        <w:pStyle w:val="xmsonormal"/>
        <w:rPr>
          <w:sz w:val="22"/>
          <w:szCs w:val="22"/>
        </w:rPr>
      </w:pPr>
    </w:p>
    <w:p w14:paraId="311BA015" w14:textId="77777777" w:rsidR="002042E3" w:rsidRPr="00817262" w:rsidRDefault="002042E3" w:rsidP="002042E3">
      <w:pPr>
        <w:pStyle w:val="xmsonormal"/>
        <w:rPr>
          <w:sz w:val="22"/>
          <w:szCs w:val="22"/>
        </w:rPr>
      </w:pPr>
      <w:r w:rsidRPr="00817262">
        <w:rPr>
          <w:sz w:val="22"/>
          <w:szCs w:val="22"/>
        </w:rPr>
        <w:t>Debra D. Lewis, MAHRD</w:t>
      </w:r>
    </w:p>
    <w:p w14:paraId="0BD90BC4" w14:textId="77777777" w:rsidR="002042E3" w:rsidRPr="00817262" w:rsidRDefault="002042E3" w:rsidP="002042E3">
      <w:pPr>
        <w:pStyle w:val="xmsonormal"/>
        <w:rPr>
          <w:sz w:val="22"/>
          <w:szCs w:val="22"/>
        </w:rPr>
      </w:pPr>
      <w:r w:rsidRPr="00817262">
        <w:rPr>
          <w:sz w:val="22"/>
          <w:szCs w:val="22"/>
        </w:rPr>
        <w:t>Project Manager</w:t>
      </w:r>
    </w:p>
    <w:p w14:paraId="20A51248" w14:textId="77777777" w:rsidR="002042E3" w:rsidRPr="00817262" w:rsidRDefault="002042E3" w:rsidP="002042E3">
      <w:pPr>
        <w:pStyle w:val="xmsonormal"/>
        <w:rPr>
          <w:sz w:val="22"/>
          <w:szCs w:val="22"/>
        </w:rPr>
      </w:pPr>
      <w:r w:rsidRPr="00817262">
        <w:rPr>
          <w:sz w:val="22"/>
          <w:szCs w:val="22"/>
        </w:rPr>
        <w:t>Northern Illinois Recovery Community Organization (NIRC0)</w:t>
      </w:r>
    </w:p>
    <w:p w14:paraId="77BB10D8" w14:textId="77777777" w:rsidR="002042E3" w:rsidRPr="00817262" w:rsidRDefault="002042E3" w:rsidP="002042E3">
      <w:pPr>
        <w:pStyle w:val="xmsonormal"/>
        <w:rPr>
          <w:sz w:val="22"/>
          <w:szCs w:val="22"/>
        </w:rPr>
      </w:pPr>
      <w:r w:rsidRPr="00817262">
        <w:rPr>
          <w:sz w:val="22"/>
          <w:szCs w:val="22"/>
        </w:rPr>
        <w:t>Debralewis.nircoarco@gmail.com</w:t>
      </w:r>
    </w:p>
    <w:p w14:paraId="5E82339D" w14:textId="77777777" w:rsidR="002042E3" w:rsidRDefault="002042E3" w:rsidP="002042E3">
      <w:pPr>
        <w:rPr>
          <w:rStyle w:val="Strong"/>
          <w:rFonts w:ascii="Arial" w:hAnsi="Arial" w:cs="Arial"/>
          <w:b w:val="0"/>
          <w:color w:val="000000"/>
          <w:shd w:val="clear" w:color="auto" w:fill="FFFFFF"/>
        </w:rPr>
      </w:pPr>
    </w:p>
    <w:p w14:paraId="42D6AD5B" w14:textId="778C8773" w:rsidR="002042E3" w:rsidRDefault="002042E3">
      <w:pPr>
        <w:rPr>
          <w:rStyle w:val="Strong"/>
          <w:rFonts w:ascii="Arial" w:hAnsi="Arial" w:cs="Arial"/>
          <w:color w:val="000000"/>
          <w:shd w:val="clear" w:color="auto" w:fill="FFFFFF"/>
        </w:rPr>
      </w:pPr>
      <w:r>
        <w:rPr>
          <w:rStyle w:val="Strong"/>
          <w:rFonts w:ascii="Arial" w:hAnsi="Arial" w:cs="Arial"/>
          <w:color w:val="000000"/>
          <w:shd w:val="clear" w:color="auto" w:fill="FFFFFF"/>
        </w:rPr>
        <w:t>Abstract word count:  1</w:t>
      </w:r>
      <w:r w:rsidR="00901DF1">
        <w:rPr>
          <w:rStyle w:val="Strong"/>
          <w:rFonts w:ascii="Arial" w:hAnsi="Arial" w:cs="Arial"/>
          <w:color w:val="000000"/>
          <w:shd w:val="clear" w:color="auto" w:fill="FFFFFF"/>
        </w:rPr>
        <w:t>50</w:t>
      </w:r>
    </w:p>
    <w:p w14:paraId="5AD4F15F" w14:textId="23268191" w:rsidR="002042E3" w:rsidRDefault="002042E3">
      <w:pPr>
        <w:rPr>
          <w:rStyle w:val="Strong"/>
          <w:rFonts w:ascii="Arial" w:hAnsi="Arial" w:cs="Arial"/>
          <w:color w:val="000000"/>
          <w:shd w:val="clear" w:color="auto" w:fill="FFFFFF"/>
        </w:rPr>
      </w:pPr>
      <w:r>
        <w:rPr>
          <w:rStyle w:val="Strong"/>
          <w:rFonts w:ascii="Arial" w:hAnsi="Arial" w:cs="Arial"/>
          <w:color w:val="000000"/>
          <w:shd w:val="clear" w:color="auto" w:fill="FFFFFF"/>
        </w:rPr>
        <w:t xml:space="preserve">Manuscript work count: </w:t>
      </w:r>
      <w:r w:rsidR="0000632F">
        <w:rPr>
          <w:rStyle w:val="Strong"/>
          <w:rFonts w:ascii="Arial" w:hAnsi="Arial" w:cs="Arial"/>
          <w:color w:val="000000"/>
          <w:shd w:val="clear" w:color="auto" w:fill="FFFFFF"/>
        </w:rPr>
        <w:t>2991</w:t>
      </w:r>
    </w:p>
    <w:p w14:paraId="66153C0F" w14:textId="707E8647" w:rsidR="002042E3" w:rsidRDefault="002042E3">
      <w:pPr>
        <w:rPr>
          <w:rStyle w:val="Strong"/>
          <w:rFonts w:ascii="Arial" w:hAnsi="Arial" w:cs="Arial"/>
          <w:color w:val="000000"/>
          <w:shd w:val="clear" w:color="auto" w:fill="FFFFFF"/>
        </w:rPr>
      </w:pPr>
      <w:r>
        <w:rPr>
          <w:rStyle w:val="Strong"/>
          <w:rFonts w:ascii="Arial" w:hAnsi="Arial" w:cs="Arial"/>
          <w:color w:val="000000"/>
          <w:shd w:val="clear" w:color="auto" w:fill="FFFFFF"/>
        </w:rPr>
        <w:t xml:space="preserve">Tables: </w:t>
      </w:r>
      <w:r w:rsidR="001919FD">
        <w:rPr>
          <w:rStyle w:val="Strong"/>
          <w:rFonts w:ascii="Arial" w:hAnsi="Arial" w:cs="Arial"/>
          <w:color w:val="000000"/>
          <w:shd w:val="clear" w:color="auto" w:fill="FFFFFF"/>
        </w:rPr>
        <w:t>3</w:t>
      </w:r>
    </w:p>
    <w:p w14:paraId="6CE72444" w14:textId="045E10C8" w:rsidR="002042E3" w:rsidRDefault="002042E3">
      <w:pPr>
        <w:rPr>
          <w:rStyle w:val="Strong"/>
          <w:rFonts w:ascii="Arial" w:hAnsi="Arial" w:cs="Arial"/>
          <w:color w:val="000000"/>
          <w:shd w:val="clear" w:color="auto" w:fill="FFFFFF"/>
        </w:rPr>
      </w:pPr>
      <w:r>
        <w:rPr>
          <w:rStyle w:val="Strong"/>
          <w:rFonts w:ascii="Arial" w:hAnsi="Arial" w:cs="Arial"/>
          <w:color w:val="000000"/>
          <w:shd w:val="clear" w:color="auto" w:fill="FFFFFF"/>
        </w:rPr>
        <w:t>Figures: 1</w:t>
      </w:r>
      <w:r>
        <w:rPr>
          <w:rStyle w:val="Strong"/>
          <w:rFonts w:ascii="Arial" w:hAnsi="Arial" w:cs="Arial"/>
          <w:color w:val="000000"/>
          <w:shd w:val="clear" w:color="auto" w:fill="FFFFFF"/>
        </w:rPr>
        <w:br w:type="page"/>
      </w:r>
    </w:p>
    <w:p w14:paraId="50348383" w14:textId="1F835D97" w:rsidR="004962D1" w:rsidRDefault="002042E3">
      <w:pPr>
        <w:rPr>
          <w:rStyle w:val="Strong"/>
          <w:rFonts w:ascii="Arial" w:hAnsi="Arial" w:cs="Arial"/>
          <w:color w:val="000000"/>
          <w:shd w:val="clear" w:color="auto" w:fill="FFFFFF"/>
        </w:rPr>
      </w:pPr>
      <w:r>
        <w:rPr>
          <w:rStyle w:val="Strong"/>
          <w:rFonts w:ascii="Arial" w:hAnsi="Arial" w:cs="Arial"/>
          <w:color w:val="000000"/>
          <w:shd w:val="clear" w:color="auto" w:fill="FFFFFF"/>
        </w:rPr>
        <w:lastRenderedPageBreak/>
        <w:t xml:space="preserve">Abstract </w:t>
      </w:r>
    </w:p>
    <w:p w14:paraId="4E2F4E07" w14:textId="7175CB8A" w:rsidR="005C071A" w:rsidRPr="005C071A" w:rsidRDefault="004962D1" w:rsidP="00735ADA">
      <w:pPr>
        <w:spacing w:line="480" w:lineRule="auto"/>
        <w:rPr>
          <w:rStyle w:val="Strong"/>
          <w:b w:val="0"/>
          <w:color w:val="000000"/>
          <w:sz w:val="23"/>
          <w:szCs w:val="23"/>
          <w:shd w:val="clear" w:color="auto" w:fill="FFFFFF"/>
        </w:rPr>
      </w:pPr>
      <w:r>
        <w:rPr>
          <w:rStyle w:val="Strong"/>
          <w:color w:val="000000"/>
          <w:sz w:val="23"/>
          <w:szCs w:val="23"/>
          <w:shd w:val="clear" w:color="auto" w:fill="FFFFFF"/>
        </w:rPr>
        <w:t>Background</w:t>
      </w:r>
      <w:r w:rsidR="005C071A">
        <w:rPr>
          <w:rStyle w:val="Strong"/>
          <w:color w:val="000000"/>
          <w:sz w:val="23"/>
          <w:szCs w:val="23"/>
          <w:shd w:val="clear" w:color="auto" w:fill="FFFFFF"/>
        </w:rPr>
        <w:t xml:space="preserve">: </w:t>
      </w:r>
      <w:r w:rsidR="005C071A" w:rsidRPr="005C071A">
        <w:rPr>
          <w:rStyle w:val="Strong"/>
          <w:b w:val="0"/>
          <w:color w:val="000000"/>
          <w:sz w:val="23"/>
          <w:szCs w:val="23"/>
          <w:shd w:val="clear" w:color="auto" w:fill="FFFFFF"/>
        </w:rPr>
        <w:t>Persons of color</w:t>
      </w:r>
      <w:r w:rsidR="00735ADA">
        <w:rPr>
          <w:rStyle w:val="Strong"/>
          <w:b w:val="0"/>
          <w:color w:val="000000"/>
          <w:sz w:val="23"/>
          <w:szCs w:val="23"/>
          <w:shd w:val="clear" w:color="auto" w:fill="FFFFFF"/>
        </w:rPr>
        <w:t xml:space="preserve"> (POC) </w:t>
      </w:r>
      <w:r w:rsidR="005C071A" w:rsidRPr="005C071A">
        <w:rPr>
          <w:rStyle w:val="Strong"/>
          <w:b w:val="0"/>
          <w:color w:val="000000"/>
          <w:sz w:val="23"/>
          <w:szCs w:val="23"/>
          <w:shd w:val="clear" w:color="auto" w:fill="FFFFFF"/>
        </w:rPr>
        <w:t>face disproportionate risk of chronic disease and substance misuse</w:t>
      </w:r>
      <w:r w:rsidR="002042E3">
        <w:rPr>
          <w:rStyle w:val="Strong"/>
          <w:b w:val="0"/>
          <w:color w:val="000000"/>
          <w:sz w:val="23"/>
          <w:szCs w:val="23"/>
          <w:shd w:val="clear" w:color="auto" w:fill="FFFFFF"/>
        </w:rPr>
        <w:t xml:space="preserve"> (SM)</w:t>
      </w:r>
      <w:r w:rsidR="005C071A" w:rsidRPr="005C071A">
        <w:rPr>
          <w:rStyle w:val="Strong"/>
          <w:b w:val="0"/>
          <w:color w:val="000000"/>
          <w:sz w:val="23"/>
          <w:szCs w:val="23"/>
          <w:shd w:val="clear" w:color="auto" w:fill="FFFFFF"/>
        </w:rPr>
        <w:t xml:space="preserve">.  There is little information on </w:t>
      </w:r>
      <w:r w:rsidR="00735ADA">
        <w:rPr>
          <w:rStyle w:val="Strong"/>
          <w:b w:val="0"/>
          <w:color w:val="000000"/>
          <w:sz w:val="23"/>
          <w:szCs w:val="23"/>
          <w:shd w:val="clear" w:color="auto" w:fill="FFFFFF"/>
        </w:rPr>
        <w:t>how</w:t>
      </w:r>
      <w:r w:rsidR="00942629">
        <w:rPr>
          <w:rStyle w:val="Strong"/>
          <w:b w:val="0"/>
          <w:color w:val="000000"/>
          <w:sz w:val="23"/>
          <w:szCs w:val="23"/>
          <w:shd w:val="clear" w:color="auto" w:fill="FFFFFF"/>
        </w:rPr>
        <w:t xml:space="preserve"> </w:t>
      </w:r>
      <w:r w:rsidR="005C071A" w:rsidRPr="005C071A">
        <w:rPr>
          <w:rStyle w:val="Strong"/>
          <w:b w:val="0"/>
          <w:color w:val="000000"/>
          <w:sz w:val="23"/>
          <w:szCs w:val="23"/>
          <w:shd w:val="clear" w:color="auto" w:fill="FFFFFF"/>
        </w:rPr>
        <w:t xml:space="preserve">chronic disease </w:t>
      </w:r>
      <w:r w:rsidR="00942629">
        <w:rPr>
          <w:rStyle w:val="Strong"/>
          <w:b w:val="0"/>
          <w:color w:val="000000"/>
          <w:sz w:val="23"/>
          <w:szCs w:val="23"/>
          <w:shd w:val="clear" w:color="auto" w:fill="FFFFFF"/>
        </w:rPr>
        <w:t>impacts</w:t>
      </w:r>
      <w:r w:rsidR="002042E3">
        <w:rPr>
          <w:rStyle w:val="Strong"/>
          <w:b w:val="0"/>
          <w:color w:val="000000"/>
          <w:sz w:val="23"/>
          <w:szCs w:val="23"/>
          <w:shd w:val="clear" w:color="auto" w:fill="FFFFFF"/>
        </w:rPr>
        <w:t xml:space="preserve"> SM</w:t>
      </w:r>
      <w:r w:rsidR="00942629">
        <w:rPr>
          <w:rStyle w:val="Strong"/>
          <w:b w:val="0"/>
          <w:color w:val="000000"/>
          <w:sz w:val="23"/>
          <w:szCs w:val="23"/>
          <w:shd w:val="clear" w:color="auto" w:fill="FFFFFF"/>
        </w:rPr>
        <w:t xml:space="preserve"> </w:t>
      </w:r>
      <w:r w:rsidR="005C071A" w:rsidRPr="005C071A">
        <w:rPr>
          <w:rStyle w:val="Strong"/>
          <w:b w:val="0"/>
          <w:color w:val="000000"/>
          <w:sz w:val="23"/>
          <w:szCs w:val="23"/>
          <w:shd w:val="clear" w:color="auto" w:fill="FFFFFF"/>
        </w:rPr>
        <w:t xml:space="preserve">recovery. </w:t>
      </w:r>
    </w:p>
    <w:p w14:paraId="5A9ECB3F" w14:textId="594C05FE" w:rsidR="005C071A" w:rsidRDefault="004962D1" w:rsidP="00735ADA">
      <w:pPr>
        <w:spacing w:line="480" w:lineRule="auto"/>
        <w:rPr>
          <w:rStyle w:val="Strong"/>
          <w:color w:val="000000"/>
          <w:sz w:val="23"/>
          <w:szCs w:val="23"/>
          <w:shd w:val="clear" w:color="auto" w:fill="FFFFFF"/>
        </w:rPr>
      </w:pPr>
      <w:r>
        <w:rPr>
          <w:rStyle w:val="Strong"/>
          <w:color w:val="000000"/>
          <w:sz w:val="23"/>
          <w:szCs w:val="23"/>
          <w:shd w:val="clear" w:color="auto" w:fill="FFFFFF"/>
        </w:rPr>
        <w:t>Objectives</w:t>
      </w:r>
      <w:r w:rsidR="005C071A">
        <w:rPr>
          <w:rStyle w:val="Strong"/>
          <w:color w:val="000000"/>
          <w:sz w:val="23"/>
          <w:szCs w:val="23"/>
          <w:shd w:val="clear" w:color="auto" w:fill="FFFFFF"/>
        </w:rPr>
        <w:t xml:space="preserve">: </w:t>
      </w:r>
      <w:r w:rsidR="005C071A" w:rsidRPr="005C071A">
        <w:rPr>
          <w:rStyle w:val="Strong"/>
          <w:b w:val="0"/>
          <w:color w:val="000000"/>
          <w:sz w:val="23"/>
          <w:szCs w:val="23"/>
          <w:shd w:val="clear" w:color="auto" w:fill="FFFFFF"/>
        </w:rPr>
        <w:t>T</w:t>
      </w:r>
      <w:r w:rsidR="005C071A">
        <w:rPr>
          <w:rFonts w:ascii="Arial" w:hAnsi="Arial" w:cs="Arial"/>
        </w:rPr>
        <w:t xml:space="preserve">o understand experiences of </w:t>
      </w:r>
      <w:r w:rsidR="00735ADA">
        <w:rPr>
          <w:rFonts w:ascii="Arial" w:hAnsi="Arial" w:cs="Arial"/>
        </w:rPr>
        <w:t xml:space="preserve">POC </w:t>
      </w:r>
      <w:r w:rsidR="005C071A">
        <w:rPr>
          <w:rFonts w:ascii="Arial" w:hAnsi="Arial" w:cs="Arial"/>
        </w:rPr>
        <w:t xml:space="preserve">in </w:t>
      </w:r>
      <w:r w:rsidR="00A25C31">
        <w:rPr>
          <w:rFonts w:ascii="Arial" w:hAnsi="Arial" w:cs="Arial"/>
        </w:rPr>
        <w:t xml:space="preserve">SM </w:t>
      </w:r>
      <w:r w:rsidR="005C071A">
        <w:rPr>
          <w:rFonts w:ascii="Arial" w:hAnsi="Arial" w:cs="Arial"/>
        </w:rPr>
        <w:t xml:space="preserve">recovery </w:t>
      </w:r>
      <w:r w:rsidR="00735ADA">
        <w:rPr>
          <w:rFonts w:ascii="Arial" w:hAnsi="Arial" w:cs="Arial"/>
        </w:rPr>
        <w:t>a</w:t>
      </w:r>
      <w:r w:rsidR="002042E3">
        <w:rPr>
          <w:rFonts w:ascii="Arial" w:hAnsi="Arial" w:cs="Arial"/>
        </w:rPr>
        <w:t xml:space="preserve">nd </w:t>
      </w:r>
      <w:r w:rsidR="00901DF1">
        <w:rPr>
          <w:rFonts w:ascii="Arial" w:hAnsi="Arial" w:cs="Arial"/>
        </w:rPr>
        <w:t>i</w:t>
      </w:r>
      <w:r w:rsidR="00735ADA">
        <w:rPr>
          <w:rFonts w:ascii="Arial" w:hAnsi="Arial" w:cs="Arial"/>
        </w:rPr>
        <w:t xml:space="preserve">ntersection </w:t>
      </w:r>
      <w:r w:rsidR="00942629">
        <w:rPr>
          <w:rFonts w:ascii="Arial" w:hAnsi="Arial" w:cs="Arial"/>
        </w:rPr>
        <w:t>with</w:t>
      </w:r>
      <w:r w:rsidR="005C071A">
        <w:rPr>
          <w:rFonts w:ascii="Arial" w:hAnsi="Arial" w:cs="Arial"/>
        </w:rPr>
        <w:t xml:space="preserve"> chronic health condition management; </w:t>
      </w:r>
      <w:r w:rsidR="005C071A" w:rsidRPr="008442B4">
        <w:rPr>
          <w:rFonts w:ascii="Arial" w:hAnsi="Arial" w:cs="Arial"/>
        </w:rPr>
        <w:t xml:space="preserve">identify community priorities for reducing </w:t>
      </w:r>
      <w:r w:rsidR="005C071A">
        <w:rPr>
          <w:rFonts w:ascii="Arial" w:hAnsi="Arial" w:cs="Arial"/>
        </w:rPr>
        <w:t>challenges; and develop program</w:t>
      </w:r>
      <w:r w:rsidR="00735ADA">
        <w:rPr>
          <w:rFonts w:ascii="Arial" w:hAnsi="Arial" w:cs="Arial"/>
        </w:rPr>
        <w:t xml:space="preserve"> ideas</w:t>
      </w:r>
      <w:r w:rsidR="005C071A">
        <w:rPr>
          <w:rFonts w:ascii="Arial" w:hAnsi="Arial" w:cs="Arial"/>
        </w:rPr>
        <w:t>.</w:t>
      </w:r>
      <w:r w:rsidR="005C071A" w:rsidRPr="008442B4">
        <w:rPr>
          <w:rFonts w:ascii="Arial" w:hAnsi="Arial" w:cs="Arial"/>
        </w:rPr>
        <w:t xml:space="preserve"> </w:t>
      </w:r>
    </w:p>
    <w:p w14:paraId="2984D8CF" w14:textId="5F62A403" w:rsidR="004962D1" w:rsidRPr="005C071A" w:rsidRDefault="004962D1" w:rsidP="00735ADA">
      <w:pPr>
        <w:spacing w:line="480" w:lineRule="auto"/>
        <w:rPr>
          <w:rStyle w:val="Strong"/>
          <w:b w:val="0"/>
          <w:color w:val="000000"/>
          <w:sz w:val="23"/>
          <w:szCs w:val="23"/>
          <w:shd w:val="clear" w:color="auto" w:fill="FFFFFF"/>
        </w:rPr>
      </w:pPr>
      <w:r>
        <w:rPr>
          <w:rStyle w:val="Strong"/>
          <w:color w:val="000000"/>
          <w:sz w:val="23"/>
          <w:szCs w:val="23"/>
          <w:shd w:val="clear" w:color="auto" w:fill="FFFFFF"/>
        </w:rPr>
        <w:t>Methods</w:t>
      </w:r>
      <w:r w:rsidR="005C071A">
        <w:rPr>
          <w:rStyle w:val="Strong"/>
          <w:color w:val="000000"/>
          <w:sz w:val="23"/>
          <w:szCs w:val="23"/>
          <w:shd w:val="clear" w:color="auto" w:fill="FFFFFF"/>
        </w:rPr>
        <w:t xml:space="preserve">: </w:t>
      </w:r>
      <w:r w:rsidR="00942629">
        <w:rPr>
          <w:rStyle w:val="Strong"/>
          <w:b w:val="0"/>
          <w:color w:val="000000"/>
          <w:sz w:val="23"/>
          <w:szCs w:val="23"/>
          <w:shd w:val="clear" w:color="auto" w:fill="FFFFFF"/>
        </w:rPr>
        <w:t>C</w:t>
      </w:r>
      <w:r w:rsidR="005C071A" w:rsidRPr="005C071A">
        <w:rPr>
          <w:rStyle w:val="Strong"/>
          <w:b w:val="0"/>
          <w:color w:val="000000"/>
          <w:sz w:val="23"/>
          <w:szCs w:val="23"/>
          <w:shd w:val="clear" w:color="auto" w:fill="FFFFFF"/>
        </w:rPr>
        <w:t xml:space="preserve">ommunity-academic partnership </w:t>
      </w:r>
      <w:r w:rsidR="00184B7D">
        <w:rPr>
          <w:rStyle w:val="Strong"/>
          <w:b w:val="0"/>
          <w:color w:val="000000"/>
          <w:sz w:val="23"/>
          <w:szCs w:val="23"/>
          <w:shd w:val="clear" w:color="auto" w:fill="FFFFFF"/>
        </w:rPr>
        <w:t>hosted</w:t>
      </w:r>
      <w:r w:rsidR="00942629">
        <w:rPr>
          <w:rStyle w:val="Strong"/>
          <w:b w:val="0"/>
          <w:color w:val="000000"/>
          <w:sz w:val="23"/>
          <w:szCs w:val="23"/>
          <w:shd w:val="clear" w:color="auto" w:fill="FFFFFF"/>
        </w:rPr>
        <w:t xml:space="preserve"> </w:t>
      </w:r>
      <w:r w:rsidR="005C071A" w:rsidRPr="005C071A">
        <w:rPr>
          <w:rStyle w:val="Strong"/>
          <w:b w:val="0"/>
          <w:color w:val="000000"/>
          <w:sz w:val="23"/>
          <w:szCs w:val="23"/>
          <w:shd w:val="clear" w:color="auto" w:fill="FFFFFF"/>
        </w:rPr>
        <w:t xml:space="preserve">listening and dialogue sessions </w:t>
      </w:r>
      <w:r w:rsidR="00942629">
        <w:rPr>
          <w:rStyle w:val="Strong"/>
          <w:b w:val="0"/>
          <w:color w:val="000000"/>
          <w:sz w:val="23"/>
          <w:szCs w:val="23"/>
          <w:shd w:val="clear" w:color="auto" w:fill="FFFFFF"/>
        </w:rPr>
        <w:t xml:space="preserve">identifying </w:t>
      </w:r>
      <w:r w:rsidR="005C071A" w:rsidRPr="005C071A">
        <w:rPr>
          <w:rStyle w:val="Strong"/>
          <w:b w:val="0"/>
          <w:color w:val="000000"/>
          <w:sz w:val="23"/>
          <w:szCs w:val="23"/>
          <w:shd w:val="clear" w:color="auto" w:fill="FFFFFF"/>
        </w:rPr>
        <w:t>barriers, facilitators, and priorities</w:t>
      </w:r>
      <w:r w:rsidR="005C071A">
        <w:rPr>
          <w:rStyle w:val="Strong"/>
          <w:b w:val="0"/>
          <w:color w:val="000000"/>
          <w:sz w:val="23"/>
          <w:szCs w:val="23"/>
          <w:shd w:val="clear" w:color="auto" w:fill="FFFFFF"/>
        </w:rPr>
        <w:t xml:space="preserve"> </w:t>
      </w:r>
      <w:r w:rsidR="005830B5">
        <w:rPr>
          <w:rStyle w:val="Strong"/>
          <w:b w:val="0"/>
          <w:color w:val="000000"/>
          <w:sz w:val="23"/>
          <w:szCs w:val="23"/>
          <w:shd w:val="clear" w:color="auto" w:fill="FFFFFF"/>
        </w:rPr>
        <w:t>to</w:t>
      </w:r>
      <w:r w:rsidR="00735ADA">
        <w:rPr>
          <w:rStyle w:val="Strong"/>
          <w:b w:val="0"/>
          <w:color w:val="000000"/>
          <w:sz w:val="23"/>
          <w:szCs w:val="23"/>
          <w:shd w:val="clear" w:color="auto" w:fill="FFFFFF"/>
        </w:rPr>
        <w:t xml:space="preserve"> support</w:t>
      </w:r>
      <w:r w:rsidR="005830B5">
        <w:rPr>
          <w:rStyle w:val="Strong"/>
          <w:b w:val="0"/>
          <w:color w:val="000000"/>
          <w:sz w:val="23"/>
          <w:szCs w:val="23"/>
          <w:shd w:val="clear" w:color="auto" w:fill="FFFFFF"/>
        </w:rPr>
        <w:t xml:space="preserve"> </w:t>
      </w:r>
      <w:r w:rsidR="002042E3">
        <w:rPr>
          <w:rStyle w:val="Strong"/>
          <w:b w:val="0"/>
          <w:color w:val="000000"/>
          <w:sz w:val="23"/>
          <w:szCs w:val="23"/>
          <w:shd w:val="clear" w:color="auto" w:fill="FFFFFF"/>
        </w:rPr>
        <w:t>POC</w:t>
      </w:r>
      <w:r w:rsidR="00901DF1">
        <w:rPr>
          <w:rStyle w:val="Strong"/>
          <w:b w:val="0"/>
          <w:color w:val="000000"/>
          <w:sz w:val="23"/>
          <w:szCs w:val="23"/>
          <w:shd w:val="clear" w:color="auto" w:fill="FFFFFF"/>
        </w:rPr>
        <w:t xml:space="preserve"> with chronic conditions</w:t>
      </w:r>
      <w:r w:rsidR="005C071A">
        <w:rPr>
          <w:rStyle w:val="Strong"/>
          <w:b w:val="0"/>
          <w:color w:val="000000"/>
          <w:sz w:val="23"/>
          <w:szCs w:val="23"/>
          <w:shd w:val="clear" w:color="auto" w:fill="FFFFFF"/>
        </w:rPr>
        <w:t xml:space="preserve"> in </w:t>
      </w:r>
      <w:r w:rsidR="00A25C31">
        <w:rPr>
          <w:rStyle w:val="Strong"/>
          <w:b w:val="0"/>
          <w:color w:val="000000"/>
          <w:sz w:val="23"/>
          <w:szCs w:val="23"/>
          <w:shd w:val="clear" w:color="auto" w:fill="FFFFFF"/>
        </w:rPr>
        <w:t>SM recovery</w:t>
      </w:r>
      <w:r w:rsidR="005C071A">
        <w:rPr>
          <w:rStyle w:val="Strong"/>
          <w:b w:val="0"/>
          <w:color w:val="000000"/>
          <w:sz w:val="23"/>
          <w:szCs w:val="23"/>
          <w:shd w:val="clear" w:color="auto" w:fill="FFFFFF"/>
        </w:rPr>
        <w:t>.</w:t>
      </w:r>
    </w:p>
    <w:p w14:paraId="20FDCB06" w14:textId="09335843" w:rsidR="005C071A" w:rsidRPr="00735ADA" w:rsidRDefault="004962D1" w:rsidP="00735ADA">
      <w:pPr>
        <w:spacing w:line="480" w:lineRule="auto"/>
        <w:rPr>
          <w:rStyle w:val="Strong"/>
          <w:rFonts w:ascii="Arial" w:hAnsi="Arial" w:cs="Arial"/>
          <w:b w:val="0"/>
          <w:color w:val="000000"/>
          <w:shd w:val="clear" w:color="auto" w:fill="FFFFFF"/>
        </w:rPr>
      </w:pPr>
      <w:r w:rsidRPr="00942629">
        <w:rPr>
          <w:rStyle w:val="Strong"/>
          <w:rFonts w:ascii="Arial" w:hAnsi="Arial" w:cs="Arial"/>
          <w:color w:val="000000"/>
          <w:shd w:val="clear" w:color="auto" w:fill="FFFFFF"/>
        </w:rPr>
        <w:t>Results</w:t>
      </w:r>
      <w:r w:rsidR="005830B5" w:rsidRPr="00942629">
        <w:rPr>
          <w:rStyle w:val="Strong"/>
          <w:rFonts w:ascii="Arial" w:hAnsi="Arial" w:cs="Arial"/>
          <w:color w:val="000000"/>
          <w:shd w:val="clear" w:color="auto" w:fill="FFFFFF"/>
        </w:rPr>
        <w:t>:</w:t>
      </w:r>
      <w:r w:rsidR="005830B5" w:rsidRPr="00942629">
        <w:rPr>
          <w:rStyle w:val="Strong"/>
          <w:rFonts w:ascii="Arial" w:hAnsi="Arial" w:cs="Arial"/>
          <w:b w:val="0"/>
          <w:color w:val="000000"/>
          <w:shd w:val="clear" w:color="auto" w:fill="FFFFFF"/>
        </w:rPr>
        <w:t xml:space="preserve"> </w:t>
      </w:r>
      <w:r w:rsidR="00735ADA">
        <w:rPr>
          <w:rStyle w:val="Strong"/>
          <w:rFonts w:ascii="Arial" w:hAnsi="Arial" w:cs="Arial"/>
          <w:b w:val="0"/>
          <w:color w:val="000000"/>
          <w:shd w:val="clear" w:color="auto" w:fill="FFFFFF"/>
        </w:rPr>
        <w:t>Health management is</w:t>
      </w:r>
      <w:r w:rsidR="005830B5" w:rsidRPr="00942629">
        <w:rPr>
          <w:rStyle w:val="Strong"/>
          <w:rFonts w:ascii="Arial" w:hAnsi="Arial" w:cs="Arial"/>
          <w:b w:val="0"/>
          <w:color w:val="000000"/>
          <w:shd w:val="clear" w:color="auto" w:fill="FFFFFF"/>
        </w:rPr>
        <w:t xml:space="preserve"> </w:t>
      </w:r>
      <w:r w:rsidR="00184B7D">
        <w:rPr>
          <w:rStyle w:val="Strong"/>
          <w:rFonts w:ascii="Arial" w:hAnsi="Arial" w:cs="Arial"/>
          <w:b w:val="0"/>
          <w:color w:val="000000"/>
          <w:shd w:val="clear" w:color="auto" w:fill="FFFFFF"/>
        </w:rPr>
        <w:t>important SM recovery</w:t>
      </w:r>
      <w:r w:rsidR="005830B5" w:rsidRPr="00942629">
        <w:rPr>
          <w:rStyle w:val="Strong"/>
          <w:rFonts w:ascii="Arial" w:hAnsi="Arial" w:cs="Arial"/>
          <w:b w:val="0"/>
          <w:color w:val="000000"/>
          <w:shd w:val="clear" w:color="auto" w:fill="FFFFFF"/>
        </w:rPr>
        <w:t xml:space="preserve">. </w:t>
      </w:r>
      <w:r w:rsidR="00184B7D">
        <w:rPr>
          <w:rFonts w:ascii="Arial" w:hAnsi="Arial" w:cs="Arial"/>
          <w:color w:val="000000"/>
          <w:shd w:val="clear" w:color="auto" w:fill="FFFFFF"/>
        </w:rPr>
        <w:t xml:space="preserve">We found </w:t>
      </w:r>
      <w:r w:rsidR="00184B7D" w:rsidRPr="0091635C">
        <w:rPr>
          <w:rFonts w:ascii="Arial" w:hAnsi="Arial" w:cs="Arial"/>
          <w:color w:val="000000"/>
          <w:shd w:val="clear" w:color="auto" w:fill="FFFFFF"/>
        </w:rPr>
        <w:t xml:space="preserve">that </w:t>
      </w:r>
      <w:r w:rsidR="00184B7D">
        <w:rPr>
          <w:rFonts w:ascii="Arial" w:hAnsi="Arial" w:cs="Arial"/>
          <w:color w:val="000000"/>
          <w:shd w:val="clear" w:color="auto" w:fill="FFFFFF"/>
        </w:rPr>
        <w:t xml:space="preserve">POC </w:t>
      </w:r>
      <w:r w:rsidR="00184B7D" w:rsidRPr="0091635C">
        <w:rPr>
          <w:rFonts w:ascii="Arial" w:hAnsi="Arial" w:cs="Arial"/>
          <w:color w:val="000000"/>
          <w:shd w:val="clear" w:color="auto" w:fill="FFFFFF"/>
        </w:rPr>
        <w:t xml:space="preserve">in recovery with chronic health conditions face multiple </w:t>
      </w:r>
      <w:r w:rsidR="00184B7D">
        <w:rPr>
          <w:rFonts w:ascii="Arial" w:hAnsi="Arial" w:cs="Arial"/>
          <w:color w:val="000000"/>
          <w:shd w:val="clear" w:color="auto" w:fill="FFFFFF"/>
        </w:rPr>
        <w:t>challenges</w:t>
      </w:r>
      <w:r w:rsidR="00184B7D" w:rsidRPr="0091635C">
        <w:rPr>
          <w:rFonts w:ascii="Arial" w:hAnsi="Arial" w:cs="Arial"/>
          <w:color w:val="000000"/>
          <w:shd w:val="clear" w:color="auto" w:fill="FFFFFF"/>
        </w:rPr>
        <w:t xml:space="preserve"> to effectively managing their </w:t>
      </w:r>
      <w:r w:rsidR="00184B7D">
        <w:rPr>
          <w:rFonts w:ascii="Arial" w:hAnsi="Arial" w:cs="Arial"/>
          <w:color w:val="000000"/>
          <w:shd w:val="clear" w:color="auto" w:fill="FFFFFF"/>
        </w:rPr>
        <w:t>chronic conditions. Low-</w:t>
      </w:r>
      <w:r w:rsidR="00184B7D" w:rsidRPr="0091635C">
        <w:rPr>
          <w:rFonts w:ascii="Arial" w:hAnsi="Arial" w:cs="Arial"/>
          <w:color w:val="000000"/>
          <w:shd w:val="clear" w:color="auto" w:fill="FFFFFF"/>
        </w:rPr>
        <w:t xml:space="preserve">income, </w:t>
      </w:r>
      <w:r w:rsidR="00184B7D">
        <w:rPr>
          <w:rFonts w:ascii="Arial" w:hAnsi="Arial" w:cs="Arial"/>
          <w:color w:val="000000"/>
          <w:shd w:val="clear" w:color="auto" w:fill="FFFFFF"/>
        </w:rPr>
        <w:t>racism</w:t>
      </w:r>
      <w:r w:rsidR="00184B7D" w:rsidRPr="0091635C">
        <w:rPr>
          <w:rFonts w:ascii="Arial" w:hAnsi="Arial" w:cs="Arial"/>
          <w:color w:val="000000"/>
          <w:shd w:val="clear" w:color="auto" w:fill="FFFFFF"/>
        </w:rPr>
        <w:t xml:space="preserve">, and </w:t>
      </w:r>
      <w:r w:rsidR="00184B7D">
        <w:rPr>
          <w:rFonts w:ascii="Arial" w:hAnsi="Arial" w:cs="Arial"/>
          <w:color w:val="000000"/>
          <w:shd w:val="clear" w:color="auto" w:fill="FFFFFF"/>
        </w:rPr>
        <w:t xml:space="preserve">SM </w:t>
      </w:r>
      <w:r w:rsidR="00184B7D" w:rsidRPr="0091635C">
        <w:rPr>
          <w:rFonts w:ascii="Arial" w:hAnsi="Arial" w:cs="Arial"/>
          <w:color w:val="000000"/>
          <w:shd w:val="clear" w:color="auto" w:fill="FFFFFF"/>
        </w:rPr>
        <w:t>recovery intersect</w:t>
      </w:r>
      <w:r w:rsidR="00184B7D">
        <w:rPr>
          <w:rFonts w:ascii="Arial" w:hAnsi="Arial" w:cs="Arial"/>
          <w:color w:val="000000"/>
          <w:shd w:val="clear" w:color="auto" w:fill="FFFFFF"/>
        </w:rPr>
        <w:t xml:space="preserve"> </w:t>
      </w:r>
      <w:r w:rsidR="00184B7D" w:rsidRPr="0091635C">
        <w:rPr>
          <w:rFonts w:ascii="Arial" w:hAnsi="Arial" w:cs="Arial"/>
          <w:color w:val="000000"/>
          <w:shd w:val="clear" w:color="auto" w:fill="FFFFFF"/>
        </w:rPr>
        <w:t xml:space="preserve">to create unique </w:t>
      </w:r>
      <w:r w:rsidR="00184B7D">
        <w:rPr>
          <w:rFonts w:ascii="Arial" w:hAnsi="Arial" w:cs="Arial"/>
          <w:color w:val="000000"/>
          <w:shd w:val="clear" w:color="auto" w:fill="FFFFFF"/>
        </w:rPr>
        <w:t>challenges</w:t>
      </w:r>
      <w:r w:rsidR="00184B7D" w:rsidRPr="0091635C">
        <w:rPr>
          <w:rFonts w:ascii="Arial" w:hAnsi="Arial" w:cs="Arial"/>
          <w:color w:val="000000"/>
          <w:shd w:val="clear" w:color="auto" w:fill="FFFFFF"/>
        </w:rPr>
        <w:t>.</w:t>
      </w:r>
      <w:r w:rsidR="00184B7D">
        <w:rPr>
          <w:rFonts w:ascii="Arial" w:hAnsi="Arial" w:cs="Arial"/>
          <w:color w:val="000000"/>
          <w:shd w:val="clear" w:color="auto" w:fill="FFFFFF"/>
        </w:rPr>
        <w:t xml:space="preserve"> </w:t>
      </w:r>
      <w:r w:rsidR="00942629">
        <w:rPr>
          <w:rStyle w:val="Strong"/>
          <w:rFonts w:ascii="Arial" w:hAnsi="Arial" w:cs="Arial"/>
          <w:b w:val="0"/>
          <w:color w:val="000000"/>
          <w:shd w:val="clear" w:color="auto" w:fill="FFFFFF"/>
        </w:rPr>
        <w:t xml:space="preserve">Prioritized </w:t>
      </w:r>
      <w:r w:rsidR="00901DF1">
        <w:rPr>
          <w:rStyle w:val="Strong"/>
          <w:rFonts w:ascii="Arial" w:hAnsi="Arial" w:cs="Arial"/>
          <w:b w:val="0"/>
          <w:color w:val="000000"/>
          <w:shd w:val="clear" w:color="auto" w:fill="FFFFFF"/>
        </w:rPr>
        <w:t>needs</w:t>
      </w:r>
      <w:r w:rsidR="005830B5" w:rsidRPr="00942629">
        <w:rPr>
          <w:rStyle w:val="Strong"/>
          <w:rFonts w:ascii="Arial" w:hAnsi="Arial" w:cs="Arial"/>
          <w:b w:val="0"/>
          <w:color w:val="000000"/>
          <w:shd w:val="clear" w:color="auto" w:fill="FFFFFF"/>
        </w:rPr>
        <w:t xml:space="preserve"> </w:t>
      </w:r>
      <w:r w:rsidR="002042E3">
        <w:rPr>
          <w:rStyle w:val="Strong"/>
          <w:rFonts w:ascii="Arial" w:hAnsi="Arial" w:cs="Arial"/>
          <w:b w:val="0"/>
          <w:color w:val="000000"/>
          <w:shd w:val="clear" w:color="auto" w:fill="FFFFFF"/>
        </w:rPr>
        <w:t xml:space="preserve">are </w:t>
      </w:r>
      <w:r w:rsidR="00942629">
        <w:rPr>
          <w:rStyle w:val="Strong"/>
          <w:rFonts w:ascii="Arial" w:hAnsi="Arial" w:cs="Arial"/>
          <w:b w:val="0"/>
          <w:color w:val="000000"/>
          <w:shd w:val="clear" w:color="auto" w:fill="FFFFFF"/>
        </w:rPr>
        <w:t>education, capacity b</w:t>
      </w:r>
      <w:r w:rsidR="00184B7D">
        <w:rPr>
          <w:rStyle w:val="Strong"/>
          <w:rFonts w:ascii="Arial" w:hAnsi="Arial" w:cs="Arial"/>
          <w:b w:val="0"/>
          <w:color w:val="000000"/>
          <w:shd w:val="clear" w:color="auto" w:fill="FFFFFF"/>
        </w:rPr>
        <w:t xml:space="preserve">uilding and advocacy. Preferred strategies </w:t>
      </w:r>
      <w:r w:rsidR="00942629">
        <w:rPr>
          <w:rStyle w:val="Strong"/>
          <w:rFonts w:ascii="Arial" w:hAnsi="Arial" w:cs="Arial"/>
          <w:b w:val="0"/>
          <w:color w:val="000000"/>
          <w:shd w:val="clear" w:color="auto" w:fill="FFFFFF"/>
        </w:rPr>
        <w:t>include educating health care providers/systems</w:t>
      </w:r>
      <w:r w:rsidR="00735ADA">
        <w:rPr>
          <w:rStyle w:val="Strong"/>
          <w:rFonts w:ascii="Arial" w:hAnsi="Arial" w:cs="Arial"/>
          <w:b w:val="0"/>
          <w:color w:val="000000"/>
          <w:shd w:val="clear" w:color="auto" w:fill="FFFFFF"/>
        </w:rPr>
        <w:t xml:space="preserve">, advocacy for health care access and peer-to-peer support. </w:t>
      </w:r>
      <w:r w:rsidR="00942629">
        <w:rPr>
          <w:rStyle w:val="Strong"/>
          <w:rFonts w:ascii="Arial" w:hAnsi="Arial" w:cs="Arial"/>
          <w:b w:val="0"/>
          <w:color w:val="000000"/>
          <w:shd w:val="clear" w:color="auto" w:fill="FFFFFF"/>
        </w:rPr>
        <w:t xml:space="preserve"> </w:t>
      </w:r>
      <w:r w:rsidR="005830B5" w:rsidRPr="00942629">
        <w:rPr>
          <w:rStyle w:val="Strong"/>
          <w:rFonts w:ascii="Arial" w:hAnsi="Arial" w:cs="Arial"/>
          <w:b w:val="0"/>
          <w:color w:val="000000"/>
          <w:shd w:val="clear" w:color="auto" w:fill="FFFFFF"/>
        </w:rPr>
        <w:t xml:space="preserve"> </w:t>
      </w:r>
    </w:p>
    <w:p w14:paraId="2BAFBDFE" w14:textId="20065C8A" w:rsidR="00735ADA" w:rsidRPr="00B367DA" w:rsidRDefault="004962D1" w:rsidP="00735ADA">
      <w:pPr>
        <w:spacing w:line="480" w:lineRule="auto"/>
        <w:rPr>
          <w:rFonts w:ascii="Arial" w:hAnsi="Arial" w:cs="Arial"/>
          <w:color w:val="000000"/>
          <w:shd w:val="clear" w:color="auto" w:fill="FFFFFF"/>
        </w:rPr>
      </w:pPr>
      <w:r>
        <w:rPr>
          <w:rStyle w:val="Strong"/>
          <w:color w:val="000000"/>
          <w:sz w:val="23"/>
          <w:szCs w:val="23"/>
          <w:shd w:val="clear" w:color="auto" w:fill="FFFFFF"/>
        </w:rPr>
        <w:t>Conclusions</w:t>
      </w:r>
      <w:r w:rsidR="00735ADA">
        <w:rPr>
          <w:color w:val="000000"/>
          <w:sz w:val="23"/>
          <w:szCs w:val="23"/>
          <w:shd w:val="clear" w:color="auto" w:fill="FFFFFF"/>
        </w:rPr>
        <w:t xml:space="preserve">: </w:t>
      </w:r>
      <w:r w:rsidR="00735ADA">
        <w:rPr>
          <w:rFonts w:ascii="Arial" w:hAnsi="Arial" w:cs="Arial"/>
          <w:color w:val="000000"/>
          <w:shd w:val="clear" w:color="auto" w:fill="FFFFFF"/>
        </w:rPr>
        <w:t>This work provides a foundation for program</w:t>
      </w:r>
      <w:r w:rsidR="00735ADA" w:rsidRPr="00B367DA">
        <w:rPr>
          <w:rFonts w:ascii="Arial" w:hAnsi="Arial" w:cs="Arial"/>
          <w:color w:val="000000"/>
          <w:shd w:val="clear" w:color="auto" w:fill="FFFFFF"/>
        </w:rPr>
        <w:t xml:space="preserve"> development</w:t>
      </w:r>
      <w:r w:rsidR="00901DF1">
        <w:rPr>
          <w:rFonts w:ascii="Arial" w:hAnsi="Arial" w:cs="Arial"/>
          <w:color w:val="000000"/>
          <w:shd w:val="clear" w:color="auto" w:fill="FFFFFF"/>
        </w:rPr>
        <w:t xml:space="preserve">, </w:t>
      </w:r>
      <w:r w:rsidR="00735ADA" w:rsidRPr="00B367DA">
        <w:rPr>
          <w:rFonts w:ascii="Arial" w:hAnsi="Arial" w:cs="Arial"/>
          <w:color w:val="000000"/>
          <w:shd w:val="clear" w:color="auto" w:fill="FFFFFF"/>
        </w:rPr>
        <w:t>potentially increasing feasibility and acceptability of new efforts.</w:t>
      </w:r>
      <w:r w:rsidR="00735ADA">
        <w:rPr>
          <w:rFonts w:ascii="Arial" w:hAnsi="Arial" w:cs="Arial"/>
          <w:color w:val="000000"/>
          <w:shd w:val="clear" w:color="auto" w:fill="FFFFFF"/>
        </w:rPr>
        <w:t xml:space="preserve"> </w:t>
      </w:r>
    </w:p>
    <w:p w14:paraId="440C6CE6" w14:textId="23BB58D6" w:rsidR="004962D1" w:rsidRDefault="004962D1">
      <w:pPr>
        <w:rPr>
          <w:rStyle w:val="Strong"/>
          <w:rFonts w:ascii="Arial" w:hAnsi="Arial" w:cs="Arial"/>
          <w:color w:val="000000"/>
          <w:shd w:val="clear" w:color="auto" w:fill="FFFFFF"/>
        </w:rPr>
      </w:pPr>
    </w:p>
    <w:p w14:paraId="472F7E8C" w14:textId="25EFB1F6" w:rsidR="00BD035B" w:rsidRDefault="00BD035B">
      <w:pPr>
        <w:rPr>
          <w:rStyle w:val="Strong"/>
          <w:rFonts w:ascii="Arial" w:hAnsi="Arial" w:cs="Arial"/>
          <w:color w:val="000000"/>
          <w:shd w:val="clear" w:color="auto" w:fill="FFFFFF"/>
        </w:rPr>
      </w:pPr>
      <w:r>
        <w:rPr>
          <w:rStyle w:val="Strong"/>
          <w:rFonts w:ascii="Arial" w:hAnsi="Arial" w:cs="Arial"/>
          <w:color w:val="000000"/>
          <w:shd w:val="clear" w:color="auto" w:fill="FFFFFF"/>
        </w:rPr>
        <w:br w:type="page"/>
      </w:r>
    </w:p>
    <w:p w14:paraId="18D92391" w14:textId="0416989B" w:rsidR="00AE44C6" w:rsidRPr="008442B4" w:rsidRDefault="00AE44C6" w:rsidP="008F2B11">
      <w:pPr>
        <w:spacing w:line="480" w:lineRule="auto"/>
        <w:rPr>
          <w:rStyle w:val="Strong"/>
          <w:rFonts w:ascii="Arial" w:hAnsi="Arial" w:cs="Arial"/>
          <w:color w:val="000000"/>
          <w:shd w:val="clear" w:color="auto" w:fill="FFFFFF"/>
        </w:rPr>
      </w:pPr>
      <w:r w:rsidRPr="008442B4">
        <w:rPr>
          <w:rStyle w:val="Strong"/>
          <w:rFonts w:ascii="Arial" w:hAnsi="Arial" w:cs="Arial"/>
          <w:color w:val="000000"/>
          <w:shd w:val="clear" w:color="auto" w:fill="FFFFFF"/>
        </w:rPr>
        <w:lastRenderedPageBreak/>
        <w:t>Background</w:t>
      </w:r>
    </w:p>
    <w:p w14:paraId="5D36351C" w14:textId="7F052CFE" w:rsidR="00D75799" w:rsidRDefault="0064223C" w:rsidP="008F2B11">
      <w:pPr>
        <w:spacing w:line="480" w:lineRule="auto"/>
        <w:rPr>
          <w:rStyle w:val="Strong"/>
          <w:rFonts w:ascii="Arial" w:hAnsi="Arial" w:cs="Arial"/>
          <w:b w:val="0"/>
        </w:rPr>
      </w:pPr>
      <w:r>
        <w:rPr>
          <w:rStyle w:val="Strong"/>
          <w:rFonts w:ascii="Arial" w:hAnsi="Arial" w:cs="Arial"/>
          <w:b w:val="0"/>
        </w:rPr>
        <w:t>H</w:t>
      </w:r>
      <w:r w:rsidR="001C13B2" w:rsidRPr="008442B4">
        <w:rPr>
          <w:rStyle w:val="Strong"/>
          <w:rFonts w:ascii="Arial" w:hAnsi="Arial" w:cs="Arial"/>
          <w:b w:val="0"/>
        </w:rPr>
        <w:t>eart disease, cancer,</w:t>
      </w:r>
      <w:r w:rsidR="00CA036D" w:rsidRPr="008442B4">
        <w:rPr>
          <w:rStyle w:val="Strong"/>
          <w:rFonts w:ascii="Arial" w:hAnsi="Arial" w:cs="Arial"/>
          <w:b w:val="0"/>
        </w:rPr>
        <w:t xml:space="preserve"> </w:t>
      </w:r>
      <w:r w:rsidR="001C13B2" w:rsidRPr="008442B4">
        <w:rPr>
          <w:rStyle w:val="Strong"/>
          <w:rFonts w:ascii="Arial" w:hAnsi="Arial" w:cs="Arial"/>
          <w:b w:val="0"/>
        </w:rPr>
        <w:t>stroke</w:t>
      </w:r>
      <w:r w:rsidR="00AE44C6" w:rsidRPr="008442B4">
        <w:rPr>
          <w:rStyle w:val="Strong"/>
          <w:rFonts w:ascii="Arial" w:hAnsi="Arial" w:cs="Arial"/>
          <w:b w:val="0"/>
        </w:rPr>
        <w:t xml:space="preserve"> and diabetes are leading causes of death </w:t>
      </w:r>
      <w:r w:rsidR="001C13B2" w:rsidRPr="008442B4">
        <w:rPr>
          <w:rStyle w:val="Strong"/>
          <w:rFonts w:ascii="Arial" w:hAnsi="Arial" w:cs="Arial"/>
          <w:b w:val="0"/>
        </w:rPr>
        <w:t>for US adults.</w:t>
      </w:r>
      <w:r w:rsidR="0019028A">
        <w:rPr>
          <w:rStyle w:val="Strong"/>
          <w:rFonts w:ascii="Arial" w:hAnsi="Arial" w:cs="Arial"/>
          <w:b w:val="0"/>
        </w:rPr>
        <w:fldChar w:fldCharType="begin"/>
      </w:r>
      <w:r w:rsidR="0019028A">
        <w:rPr>
          <w:rStyle w:val="Strong"/>
          <w:rFonts w:ascii="Arial" w:hAnsi="Arial" w:cs="Arial"/>
          <w:b w:val="0"/>
        </w:rPr>
        <w:instrText xml:space="preserve"> ADDIN EN.CITE &lt;EndNote&gt;&lt;Cite&gt;&lt;Author&gt;Kochanek KD&lt;/Author&gt;&lt;Year&gt;2020&lt;/Year&gt;&lt;RecNum&gt;1&lt;/RecNum&gt;&lt;DisplayText&gt;&lt;style face="superscript"&gt;1&lt;/style&gt;&lt;/DisplayText&gt;&lt;record&gt;&lt;rec-number&gt;1&lt;/rec-number&gt;&lt;foreign-keys&gt;&lt;key app="EN" db-id="af2wssxpcwf0abep20t52drae2e9rvszex9s" timestamp="1628689539"&gt;1&lt;/key&gt;&lt;/foreign-keys&gt;&lt;ref-type name="Report"&gt;27&lt;/ref-type&gt;&lt;contributors&gt;&lt;authors&gt;&lt;author&gt;Kochanek KD, Xu JQ, Arias E. &lt;/author&gt;&lt;/authors&gt;&lt;/contributors&gt;&lt;titles&gt;&lt;title&gt;NCHS Data Brief, Mortality in the United States, 2019. &lt;/title&gt;&lt;/titles&gt;&lt;volume&gt;395&lt;/volume&gt;&lt;dates&gt;&lt;year&gt;2020&lt;/year&gt;&lt;/dates&gt;&lt;pub-location&gt;Hyattsville, MD &lt;/pub-location&gt;&lt;publisher&gt;National Center for Health Statistics. &amp;#xD;&lt;/publisher&gt;&lt;urls&gt;&lt;/urls&gt;&lt;/record&gt;&lt;/Cite&gt;&lt;/EndNote&gt;</w:instrText>
      </w:r>
      <w:r w:rsidR="0019028A">
        <w:rPr>
          <w:rStyle w:val="Strong"/>
          <w:rFonts w:ascii="Arial" w:hAnsi="Arial" w:cs="Arial"/>
          <w:b w:val="0"/>
        </w:rPr>
        <w:fldChar w:fldCharType="separate"/>
      </w:r>
      <w:r w:rsidR="0019028A" w:rsidRPr="0019028A">
        <w:rPr>
          <w:rStyle w:val="Strong"/>
          <w:rFonts w:ascii="Arial" w:hAnsi="Arial" w:cs="Arial"/>
          <w:b w:val="0"/>
          <w:noProof/>
          <w:vertAlign w:val="superscript"/>
        </w:rPr>
        <w:t>1</w:t>
      </w:r>
      <w:r w:rsidR="0019028A">
        <w:rPr>
          <w:rStyle w:val="Strong"/>
          <w:rFonts w:ascii="Arial" w:hAnsi="Arial" w:cs="Arial"/>
          <w:b w:val="0"/>
        </w:rPr>
        <w:fldChar w:fldCharType="end"/>
      </w:r>
      <w:r w:rsidR="00816A9D">
        <w:rPr>
          <w:rStyle w:val="Strong"/>
          <w:rFonts w:ascii="Arial" w:hAnsi="Arial" w:cs="Arial"/>
          <w:b w:val="0"/>
        </w:rPr>
        <w:t xml:space="preserve"> </w:t>
      </w:r>
      <w:r w:rsidR="00CC51E8">
        <w:rPr>
          <w:rStyle w:val="Strong"/>
          <w:rFonts w:ascii="Arial" w:hAnsi="Arial" w:cs="Arial"/>
          <w:b w:val="0"/>
        </w:rPr>
        <w:t xml:space="preserve">In the </w:t>
      </w:r>
      <w:r w:rsidR="00BB7EE3">
        <w:rPr>
          <w:rStyle w:val="Strong"/>
          <w:rFonts w:ascii="Arial" w:hAnsi="Arial" w:cs="Arial"/>
          <w:b w:val="0"/>
        </w:rPr>
        <w:t>US</w:t>
      </w:r>
      <w:r w:rsidR="00CC51E8">
        <w:rPr>
          <w:rStyle w:val="Strong"/>
          <w:rFonts w:ascii="Arial" w:hAnsi="Arial" w:cs="Arial"/>
          <w:b w:val="0"/>
        </w:rPr>
        <w:t>, p</w:t>
      </w:r>
      <w:r w:rsidR="00AE44C6" w:rsidRPr="008442B4">
        <w:rPr>
          <w:rStyle w:val="Strong"/>
          <w:rFonts w:ascii="Arial" w:hAnsi="Arial" w:cs="Arial"/>
          <w:b w:val="0"/>
        </w:rPr>
        <w:t xml:space="preserve">ersons of color </w:t>
      </w:r>
      <w:r w:rsidR="002042E3">
        <w:rPr>
          <w:rStyle w:val="Strong"/>
          <w:rFonts w:ascii="Arial" w:hAnsi="Arial" w:cs="Arial"/>
          <w:b w:val="0"/>
        </w:rPr>
        <w:t>(POC)</w:t>
      </w:r>
      <w:r w:rsidR="00B7287A" w:rsidRPr="00B7287A">
        <w:rPr>
          <w:rStyle w:val="FootnoteReference"/>
          <w:rFonts w:ascii="Arial" w:hAnsi="Arial" w:cs="Arial"/>
          <w:bCs/>
        </w:rPr>
        <w:t xml:space="preserve"> </w:t>
      </w:r>
      <w:r w:rsidR="00B7287A">
        <w:rPr>
          <w:rStyle w:val="FootnoteReference"/>
          <w:rFonts w:ascii="Arial" w:hAnsi="Arial" w:cs="Arial"/>
          <w:bCs/>
        </w:rPr>
        <w:footnoteReference w:id="1"/>
      </w:r>
      <w:r w:rsidR="002042E3">
        <w:rPr>
          <w:rStyle w:val="Strong"/>
          <w:rFonts w:ascii="Arial" w:hAnsi="Arial" w:cs="Arial"/>
          <w:b w:val="0"/>
        </w:rPr>
        <w:t xml:space="preserve"> </w:t>
      </w:r>
      <w:r w:rsidR="00AE44C6" w:rsidRPr="008442B4">
        <w:rPr>
          <w:rStyle w:val="Strong"/>
          <w:rFonts w:ascii="Arial" w:hAnsi="Arial" w:cs="Arial"/>
          <w:b w:val="0"/>
        </w:rPr>
        <w:t>are at disproportionate risk for developing these conditions.</w:t>
      </w:r>
      <w:r w:rsidR="00CA036D" w:rsidRPr="008442B4">
        <w:rPr>
          <w:rStyle w:val="Strong"/>
          <w:rFonts w:ascii="Arial" w:hAnsi="Arial" w:cs="Arial"/>
          <w:b w:val="0"/>
        </w:rPr>
        <w:fldChar w:fldCharType="begin"/>
      </w:r>
      <w:r w:rsidR="00CA036D" w:rsidRPr="008442B4">
        <w:rPr>
          <w:rStyle w:val="Strong"/>
          <w:rFonts w:ascii="Arial" w:hAnsi="Arial" w:cs="Arial"/>
          <w:b w:val="0"/>
        </w:rPr>
        <w:instrText xml:space="preserve"> ADDIN EN.CITE &lt;EndNote&gt;&lt;Cite&gt;&lt;Author&gt;Connor&lt;/Author&gt;&lt;Year&gt;2020&lt;/Year&gt;&lt;RecNum&gt;2&lt;/RecNum&gt;&lt;DisplayText&gt;&lt;style face="superscript"&gt;2&lt;/style&gt;&lt;/DisplayText&gt;&lt;record&gt;&lt;rec-number&gt;2&lt;/rec-number&gt;&lt;foreign-keys&gt;&lt;key app="EN" db-id="af2wssxpcwf0abep20t52drae2e9rvszex9s" timestamp="1628690377"&gt;2&lt;/key&gt;&lt;/foreign-keys&gt;&lt;ref-type name="Web Page"&gt;12&lt;/ref-type&gt;&lt;contributors&gt;&lt;authors&gt;&lt;author&gt;Carratala Sofia and Maxwell Connor&lt;/author&gt;&lt;/authors&gt;&lt;/contributors&gt;&lt;titles&gt;&lt;title&gt;Health Disparities by Race and Ethnicity&lt;/title&gt;&lt;secondary-title&gt;Racial Equity and Justice&lt;/secondary-title&gt;&lt;/titles&gt;&lt;pages&gt;Fact sheet &lt;/pages&gt;&lt;volume&gt;2021&lt;/volume&gt;&lt;number&gt;August 11&lt;/number&gt;&lt;dates&gt;&lt;year&gt;2020&lt;/year&gt;&lt;pub-dates&gt;&lt;date&gt;May 7 2020&lt;/date&gt;&lt;/pub-dates&gt;&lt;/dates&gt;&lt;pub-location&gt;https://www.americanprogress.org/issues/race/reports/2020/05/07/484742/health-disparities-race-ethnicity/&lt;/pub-location&gt;&lt;publisher&gt;Center for American Progress &lt;/publisher&gt;&lt;work-type&gt;webpage&lt;/work-type&gt;&lt;urls&gt;&lt;related-urls&gt;&lt;url&gt;https://www.americanprogress.org/issues/race/reports/2020/05/07/484742/health-disparities-race-ethnicity/&lt;/url&gt;&lt;/related-urls&gt;&lt;/urls&gt;&lt;/record&gt;&lt;/Cite&gt;&lt;/EndNote&gt;</w:instrText>
      </w:r>
      <w:r w:rsidR="00CA036D" w:rsidRPr="008442B4">
        <w:rPr>
          <w:rStyle w:val="Strong"/>
          <w:rFonts w:ascii="Arial" w:hAnsi="Arial" w:cs="Arial"/>
          <w:b w:val="0"/>
        </w:rPr>
        <w:fldChar w:fldCharType="separate"/>
      </w:r>
      <w:r w:rsidR="00CA036D" w:rsidRPr="008442B4">
        <w:rPr>
          <w:rStyle w:val="Strong"/>
          <w:rFonts w:ascii="Arial" w:hAnsi="Arial" w:cs="Arial"/>
          <w:b w:val="0"/>
          <w:noProof/>
          <w:vertAlign w:val="superscript"/>
        </w:rPr>
        <w:t>2</w:t>
      </w:r>
      <w:r w:rsidR="00CA036D" w:rsidRPr="008442B4">
        <w:rPr>
          <w:rStyle w:val="Strong"/>
          <w:rFonts w:ascii="Arial" w:hAnsi="Arial" w:cs="Arial"/>
          <w:b w:val="0"/>
        </w:rPr>
        <w:fldChar w:fldCharType="end"/>
      </w:r>
      <w:r w:rsidR="00816A9D">
        <w:rPr>
          <w:rStyle w:val="Strong"/>
          <w:rFonts w:ascii="Arial" w:hAnsi="Arial" w:cs="Arial"/>
          <w:b w:val="0"/>
        </w:rPr>
        <w:t xml:space="preserve"> </w:t>
      </w:r>
      <w:r w:rsidR="00CA036D" w:rsidRPr="008442B4">
        <w:rPr>
          <w:rStyle w:val="Strong"/>
          <w:rFonts w:ascii="Arial" w:hAnsi="Arial" w:cs="Arial"/>
          <w:b w:val="0"/>
        </w:rPr>
        <w:t xml:space="preserve">The cause of such disparities are rooted in social and economic disadvantage </w:t>
      </w:r>
      <w:r w:rsidR="00395850" w:rsidRPr="008442B4">
        <w:rPr>
          <w:rStyle w:val="Strong"/>
          <w:rFonts w:ascii="Arial" w:hAnsi="Arial" w:cs="Arial"/>
          <w:b w:val="0"/>
        </w:rPr>
        <w:t>fed by structural racism.</w:t>
      </w:r>
      <w:r w:rsidR="00395850" w:rsidRPr="008442B4">
        <w:rPr>
          <w:rStyle w:val="Strong"/>
          <w:rFonts w:ascii="Arial" w:hAnsi="Arial" w:cs="Arial"/>
          <w:b w:val="0"/>
        </w:rPr>
        <w:fldChar w:fldCharType="begin"/>
      </w:r>
      <w:r w:rsidR="00395850" w:rsidRPr="008442B4">
        <w:rPr>
          <w:rStyle w:val="Strong"/>
          <w:rFonts w:ascii="Arial" w:hAnsi="Arial" w:cs="Arial"/>
          <w:b w:val="0"/>
        </w:rPr>
        <w:instrText xml:space="preserve"> ADDIN EN.CITE &lt;EndNote&gt;&lt;Cite&gt;&lt;Year&gt;2021&lt;/Year&gt;&lt;RecNum&gt;3&lt;/RecNum&gt;&lt;DisplayText&gt;&lt;style face="superscript"&gt;3&lt;/style&gt;&lt;/DisplayText&gt;&lt;record&gt;&lt;rec-number&gt;3&lt;/rec-number&gt;&lt;foreign-keys&gt;&lt;key app="EN" db-id="af2wssxpcwf0abep20t52drae2e9rvszex9s" timestamp="1628691003"&gt;3&lt;/key&gt;&lt;/foreign-keys&gt;&lt;ref-type name="Journal Article"&gt;17&lt;/ref-type&gt;&lt;contributors&gt;&lt;/contributors&gt;&lt;titles&gt;&lt;title&gt;Looking Back to Leap Forward: A Framework for Operationalizing the Structural Racism Construct in Minority Health Research&lt;/title&gt;&lt;secondary-title&gt;Ethnicity &amp;amp; disease&lt;/secondary-title&gt;&lt;/titles&gt;&lt;periodical&gt;&lt;full-title&gt;Ethnicity &amp;amp; disease&lt;/full-title&gt;&lt;/periodical&gt;&lt;pages&gt;301-310&lt;/pages&gt;&lt;volume&gt;31&lt;/volume&gt;&lt;dates&gt;&lt;year&gt;2021&lt;/year&gt;&lt;/dates&gt;&lt;isbn&gt;1945-0826&lt;/isbn&gt;&lt;urls&gt;&lt;/urls&gt;&lt;electronic-resource-num&gt;10.18865/ed.31.S1.301&lt;/electronic-resource-num&gt;&lt;/record&gt;&lt;/Cite&gt;&lt;/EndNote&gt;</w:instrText>
      </w:r>
      <w:r w:rsidR="00395850" w:rsidRPr="008442B4">
        <w:rPr>
          <w:rStyle w:val="Strong"/>
          <w:rFonts w:ascii="Arial" w:hAnsi="Arial" w:cs="Arial"/>
          <w:b w:val="0"/>
        </w:rPr>
        <w:fldChar w:fldCharType="separate"/>
      </w:r>
      <w:r w:rsidR="00395850" w:rsidRPr="008442B4">
        <w:rPr>
          <w:rStyle w:val="Strong"/>
          <w:rFonts w:ascii="Arial" w:hAnsi="Arial" w:cs="Arial"/>
          <w:b w:val="0"/>
          <w:noProof/>
          <w:vertAlign w:val="superscript"/>
        </w:rPr>
        <w:t>3</w:t>
      </w:r>
      <w:r w:rsidR="00395850" w:rsidRPr="008442B4">
        <w:rPr>
          <w:rStyle w:val="Strong"/>
          <w:rFonts w:ascii="Arial" w:hAnsi="Arial" w:cs="Arial"/>
          <w:b w:val="0"/>
        </w:rPr>
        <w:fldChar w:fldCharType="end"/>
      </w:r>
      <w:r w:rsidR="00816A9D">
        <w:rPr>
          <w:rStyle w:val="Strong"/>
          <w:rFonts w:ascii="Arial" w:hAnsi="Arial" w:cs="Arial"/>
          <w:b w:val="0"/>
        </w:rPr>
        <w:t xml:space="preserve"> </w:t>
      </w:r>
      <w:r w:rsidR="00064512">
        <w:rPr>
          <w:rStyle w:val="Strong"/>
          <w:rFonts w:ascii="Arial" w:hAnsi="Arial" w:cs="Arial"/>
          <w:b w:val="0"/>
        </w:rPr>
        <w:t>S</w:t>
      </w:r>
      <w:r w:rsidR="00AE44C6" w:rsidRPr="008442B4">
        <w:rPr>
          <w:rStyle w:val="Strong"/>
          <w:rFonts w:ascii="Arial" w:hAnsi="Arial" w:cs="Arial"/>
          <w:b w:val="0"/>
        </w:rPr>
        <w:t>ubstance</w:t>
      </w:r>
      <w:r w:rsidR="00064512">
        <w:rPr>
          <w:rStyle w:val="Strong"/>
          <w:rFonts w:ascii="Arial" w:hAnsi="Arial" w:cs="Arial"/>
          <w:b w:val="0"/>
        </w:rPr>
        <w:t xml:space="preserve"> misuse</w:t>
      </w:r>
      <w:r w:rsidR="00CF3AD1">
        <w:rPr>
          <w:rStyle w:val="FootnoteReference"/>
          <w:rFonts w:ascii="Arial" w:hAnsi="Arial" w:cs="Arial"/>
          <w:bCs/>
        </w:rPr>
        <w:footnoteReference w:id="2"/>
      </w:r>
      <w:r w:rsidR="00C86C39">
        <w:rPr>
          <w:rStyle w:val="Strong"/>
          <w:rFonts w:ascii="Arial" w:hAnsi="Arial" w:cs="Arial"/>
          <w:b w:val="0"/>
        </w:rPr>
        <w:t xml:space="preserve"> (SM)</w:t>
      </w:r>
      <w:r w:rsidR="00AE44C6" w:rsidRPr="008442B4">
        <w:rPr>
          <w:rStyle w:val="Strong"/>
          <w:rFonts w:ascii="Arial" w:hAnsi="Arial" w:cs="Arial"/>
          <w:b w:val="0"/>
        </w:rPr>
        <w:t xml:space="preserve"> </w:t>
      </w:r>
      <w:r w:rsidR="00064512">
        <w:rPr>
          <w:rStyle w:val="Strong"/>
          <w:rFonts w:ascii="Arial" w:hAnsi="Arial" w:cs="Arial"/>
          <w:b w:val="0"/>
        </w:rPr>
        <w:t xml:space="preserve">is another chronic health condition </w:t>
      </w:r>
      <w:r w:rsidR="00CC51E8">
        <w:rPr>
          <w:rStyle w:val="Strong"/>
          <w:rFonts w:ascii="Arial" w:hAnsi="Arial" w:cs="Arial"/>
          <w:b w:val="0"/>
        </w:rPr>
        <w:t xml:space="preserve">that disproportionately affects </w:t>
      </w:r>
      <w:r w:rsidR="002042E3">
        <w:rPr>
          <w:rStyle w:val="Strong"/>
          <w:rFonts w:ascii="Arial" w:hAnsi="Arial" w:cs="Arial"/>
          <w:b w:val="0"/>
        </w:rPr>
        <w:t>POC</w:t>
      </w:r>
      <w:r w:rsidR="00CC51E8">
        <w:rPr>
          <w:rStyle w:val="Strong"/>
          <w:rFonts w:ascii="Arial" w:hAnsi="Arial" w:cs="Arial"/>
          <w:b w:val="0"/>
        </w:rPr>
        <w:t>.</w:t>
      </w:r>
      <w:r w:rsidR="00154DF9">
        <w:rPr>
          <w:rStyle w:val="Strong"/>
          <w:rFonts w:ascii="Arial" w:hAnsi="Arial" w:cs="Arial"/>
          <w:b w:val="0"/>
        </w:rPr>
        <w:fldChar w:fldCharType="begin"/>
      </w:r>
      <w:r w:rsidR="00154DF9">
        <w:rPr>
          <w:rStyle w:val="Strong"/>
          <w:rFonts w:ascii="Arial" w:hAnsi="Arial" w:cs="Arial"/>
          <w:b w:val="0"/>
        </w:rPr>
        <w:instrText xml:space="preserve"> ADDIN EN.CITE &lt;EndNote&gt;&lt;Cite&gt;&lt;Author&gt;Pantea Farahmand&lt;/Author&gt;&lt;Year&gt;2020&lt;/Year&gt;&lt;RecNum&gt;26&lt;/RecNum&gt;&lt;DisplayText&gt;&lt;style face="superscript"&gt;4&lt;/style&gt;&lt;/DisplayText&gt;&lt;record&gt;&lt;rec-number&gt;26&lt;/rec-number&gt;&lt;foreign-keys&gt;&lt;key app="EN" db-id="af2wssxpcwf0abep20t52drae2e9rvszex9s" timestamp="1629392061"&gt;26&lt;/key&gt;&lt;/foreign-keys&gt;&lt;ref-type name="Journal Article"&gt;17&lt;/ref-type&gt;&lt;contributors&gt;&lt;authors&gt;&lt;author&gt;Pantea Farahmand, MD, MA; Arslaan Arshed, MD, MS, MHA; and Mark V. Bradley, MD, MS&lt;/author&gt;&lt;/authors&gt;&lt;/contributors&gt;&lt;titles&gt;&lt;title&gt;Systemic Racism and Substance Use Disorders&lt;/title&gt;&lt;secondary-title&gt;Psychiatric Annals&lt;/secondary-title&gt;&lt;/titles&gt;&lt;periodical&gt;&lt;full-title&gt;Psychiatric annals&lt;/full-title&gt;&lt;/periodical&gt;&lt;pages&gt;494-498&lt;/pages&gt;&lt;volume&gt;50&lt;/volume&gt;&lt;number&gt;11&lt;/number&gt;&lt;dates&gt;&lt;year&gt;2020&lt;/year&gt;&lt;/dates&gt;&lt;urls&gt;&lt;/urls&gt;&lt;/record&gt;&lt;/Cite&gt;&lt;/EndNote&gt;</w:instrText>
      </w:r>
      <w:r w:rsidR="00154DF9">
        <w:rPr>
          <w:rStyle w:val="Strong"/>
          <w:rFonts w:ascii="Arial" w:hAnsi="Arial" w:cs="Arial"/>
          <w:b w:val="0"/>
        </w:rPr>
        <w:fldChar w:fldCharType="separate"/>
      </w:r>
      <w:r w:rsidR="00154DF9" w:rsidRPr="00154DF9">
        <w:rPr>
          <w:rStyle w:val="Strong"/>
          <w:rFonts w:ascii="Arial" w:hAnsi="Arial" w:cs="Arial"/>
          <w:b w:val="0"/>
          <w:noProof/>
          <w:vertAlign w:val="superscript"/>
        </w:rPr>
        <w:t>4</w:t>
      </w:r>
      <w:r w:rsidR="00154DF9">
        <w:rPr>
          <w:rStyle w:val="Strong"/>
          <w:rFonts w:ascii="Arial" w:hAnsi="Arial" w:cs="Arial"/>
          <w:b w:val="0"/>
        </w:rPr>
        <w:fldChar w:fldCharType="end"/>
      </w:r>
      <w:r w:rsidR="00D75799">
        <w:rPr>
          <w:rStyle w:val="Strong"/>
          <w:rFonts w:ascii="Arial" w:hAnsi="Arial" w:cs="Arial"/>
          <w:b w:val="0"/>
        </w:rPr>
        <w:t xml:space="preserve"> Racial and ethnic disparities in </w:t>
      </w:r>
      <w:r w:rsidR="00C86C39">
        <w:rPr>
          <w:rStyle w:val="Strong"/>
          <w:rFonts w:ascii="Arial" w:hAnsi="Arial" w:cs="Arial"/>
          <w:b w:val="0"/>
        </w:rPr>
        <w:t>SM</w:t>
      </w:r>
      <w:r w:rsidR="00D75799">
        <w:rPr>
          <w:rStyle w:val="Strong"/>
          <w:rFonts w:ascii="Arial" w:hAnsi="Arial" w:cs="Arial"/>
          <w:b w:val="0"/>
        </w:rPr>
        <w:t xml:space="preserve"> also have roots in systemic racism.</w:t>
      </w:r>
      <w:r w:rsidR="00D75799">
        <w:rPr>
          <w:rStyle w:val="Strong"/>
          <w:rFonts w:ascii="Arial" w:hAnsi="Arial" w:cs="Arial"/>
          <w:b w:val="0"/>
        </w:rPr>
        <w:fldChar w:fldCharType="begin"/>
      </w:r>
      <w:r w:rsidR="00154DF9">
        <w:rPr>
          <w:rStyle w:val="Strong"/>
          <w:rFonts w:ascii="Arial" w:hAnsi="Arial" w:cs="Arial"/>
          <w:b w:val="0"/>
        </w:rPr>
        <w:instrText xml:space="preserve"> ADDIN EN.CITE &lt;EndNote&gt;&lt;Cite&gt;&lt;Author&gt;Pantea&lt;/Author&gt;&lt;Year&gt;2020&lt;/Year&gt;&lt;RecNum&gt;17&lt;/RecNum&gt;&lt;DisplayText&gt;&lt;style face="superscript"&gt;5&lt;/style&gt;&lt;/DisplayText&gt;&lt;record&gt;&lt;rec-number&gt;17&lt;/rec-number&gt;&lt;foreign-keys&gt;&lt;key app="EN" db-id="af2wssxpcwf0abep20t52drae2e9rvszex9s" timestamp="1628863164"&gt;17&lt;/key&gt;&lt;/foreign-keys&gt;&lt;ref-type name="Journal Article"&gt;17&lt;/ref-type&gt;&lt;contributors&gt;&lt;authors&gt;&lt;author&gt;Pantea, Farahmand&lt;/author&gt;&lt;author&gt;Arslaan, Arshed&lt;/author&gt;&lt;author&gt;Mark, V. Bradley&lt;/author&gt;&lt;/authors&gt;&lt;/contributors&gt;&lt;titles&gt;&lt;title&gt;Systemic Racism and Substance Use Disorders&lt;/title&gt;&lt;secondary-title&gt;Psychiatric annals&lt;/secondary-title&gt;&lt;/titles&gt;&lt;periodical&gt;&lt;full-title&gt;Psychiatric annals&lt;/full-title&gt;&lt;/periodical&gt;&lt;pages&gt;494-498&lt;/pages&gt;&lt;volume&gt;50&lt;/volume&gt;&lt;number&gt;11&lt;/number&gt;&lt;keywords&gt;&lt;keyword&gt;African Americans&lt;/keyword&gt;&lt;keyword&gt;Mortality&lt;/keyword&gt;&lt;keyword&gt;Narcotics&lt;/keyword&gt;&lt;keyword&gt;Racial discrimination&lt;/keyword&gt;&lt;keyword&gt;Racism&lt;/keyword&gt;&lt;/keywords&gt;&lt;dates&gt;&lt;year&gt;2020&lt;/year&gt;&lt;/dates&gt;&lt;pub-location&gt;Thorofare&lt;/pub-location&gt;&lt;publisher&gt;SLACK INCORPORATED&lt;/publisher&gt;&lt;isbn&gt;0048-5713&lt;/isbn&gt;&lt;urls&gt;&lt;/urls&gt;&lt;electronic-resource-num&gt;10.3928/00485713-20201008-01&lt;/electronic-resource-num&gt;&lt;/record&gt;&lt;/Cite&gt;&lt;/EndNote&gt;</w:instrText>
      </w:r>
      <w:r w:rsidR="00D75799">
        <w:rPr>
          <w:rStyle w:val="Strong"/>
          <w:rFonts w:ascii="Arial" w:hAnsi="Arial" w:cs="Arial"/>
          <w:b w:val="0"/>
        </w:rPr>
        <w:fldChar w:fldCharType="separate"/>
      </w:r>
      <w:r w:rsidR="00154DF9" w:rsidRPr="00154DF9">
        <w:rPr>
          <w:rStyle w:val="Strong"/>
          <w:rFonts w:ascii="Arial" w:hAnsi="Arial" w:cs="Arial"/>
          <w:b w:val="0"/>
          <w:noProof/>
          <w:vertAlign w:val="superscript"/>
        </w:rPr>
        <w:t>5</w:t>
      </w:r>
      <w:r w:rsidR="00D75799">
        <w:rPr>
          <w:rStyle w:val="Strong"/>
          <w:rFonts w:ascii="Arial" w:hAnsi="Arial" w:cs="Arial"/>
          <w:b w:val="0"/>
        </w:rPr>
        <w:fldChar w:fldCharType="end"/>
      </w:r>
      <w:r w:rsidR="00816A9D">
        <w:rPr>
          <w:rStyle w:val="Strong"/>
          <w:rFonts w:ascii="Arial" w:hAnsi="Arial" w:cs="Arial"/>
          <w:b w:val="0"/>
        </w:rPr>
        <w:t xml:space="preserve"> </w:t>
      </w:r>
    </w:p>
    <w:p w14:paraId="03A05F4C" w14:textId="5CFF44CB" w:rsidR="00951AC7" w:rsidRDefault="002042E3" w:rsidP="008F2B11">
      <w:pPr>
        <w:spacing w:line="480" w:lineRule="auto"/>
        <w:rPr>
          <w:rStyle w:val="Strong"/>
          <w:rFonts w:ascii="Arial" w:hAnsi="Arial" w:cs="Arial"/>
          <w:b w:val="0"/>
        </w:rPr>
      </w:pPr>
      <w:r>
        <w:rPr>
          <w:rStyle w:val="Strong"/>
          <w:rFonts w:ascii="Arial" w:hAnsi="Arial" w:cs="Arial"/>
          <w:b w:val="0"/>
        </w:rPr>
        <w:t>POC</w:t>
      </w:r>
      <w:r w:rsidR="00D75799">
        <w:rPr>
          <w:rStyle w:val="Strong"/>
          <w:rFonts w:ascii="Arial" w:hAnsi="Arial" w:cs="Arial"/>
          <w:b w:val="0"/>
        </w:rPr>
        <w:t xml:space="preserve"> in </w:t>
      </w:r>
      <w:r w:rsidR="00A25C31">
        <w:rPr>
          <w:rStyle w:val="Strong"/>
          <w:rFonts w:ascii="Arial" w:hAnsi="Arial" w:cs="Arial"/>
          <w:b w:val="0"/>
        </w:rPr>
        <w:t xml:space="preserve">SM </w:t>
      </w:r>
      <w:r w:rsidR="00D75799">
        <w:rPr>
          <w:rStyle w:val="Strong"/>
          <w:rFonts w:ascii="Arial" w:hAnsi="Arial" w:cs="Arial"/>
          <w:b w:val="0"/>
        </w:rPr>
        <w:t xml:space="preserve">recovery face </w:t>
      </w:r>
      <w:r w:rsidR="00D9441F">
        <w:rPr>
          <w:rStyle w:val="Strong"/>
          <w:rFonts w:ascii="Arial" w:hAnsi="Arial" w:cs="Arial"/>
          <w:b w:val="0"/>
        </w:rPr>
        <w:t xml:space="preserve">may face additional burdens compared to their </w:t>
      </w:r>
      <w:r w:rsidR="00AE1B1B">
        <w:rPr>
          <w:rStyle w:val="Strong"/>
          <w:rFonts w:ascii="Arial" w:hAnsi="Arial" w:cs="Arial"/>
          <w:b w:val="0"/>
        </w:rPr>
        <w:t>W</w:t>
      </w:r>
      <w:r w:rsidR="00D9441F">
        <w:rPr>
          <w:rStyle w:val="Strong"/>
          <w:rFonts w:ascii="Arial" w:hAnsi="Arial" w:cs="Arial"/>
          <w:b w:val="0"/>
        </w:rPr>
        <w:t>hite counter parts including less access to treatme</w:t>
      </w:r>
      <w:r w:rsidR="00AE1B1B">
        <w:rPr>
          <w:rStyle w:val="Strong"/>
          <w:rFonts w:ascii="Arial" w:hAnsi="Arial" w:cs="Arial"/>
          <w:b w:val="0"/>
        </w:rPr>
        <w:t>nt services including medication for opioid use disorder (MOUD)</w:t>
      </w:r>
      <w:r w:rsidR="00D9441F">
        <w:rPr>
          <w:rStyle w:val="Strong"/>
          <w:rFonts w:ascii="Arial" w:hAnsi="Arial" w:cs="Arial"/>
          <w:b w:val="0"/>
        </w:rPr>
        <w:t xml:space="preserve">, and less access to health insurance to pay for treatment services than their </w:t>
      </w:r>
      <w:r w:rsidR="00BB7EE3">
        <w:rPr>
          <w:rStyle w:val="Strong"/>
          <w:rFonts w:ascii="Arial" w:hAnsi="Arial" w:cs="Arial"/>
          <w:b w:val="0"/>
        </w:rPr>
        <w:t>W</w:t>
      </w:r>
      <w:r w:rsidR="00D9441F">
        <w:rPr>
          <w:rStyle w:val="Strong"/>
          <w:rFonts w:ascii="Arial" w:hAnsi="Arial" w:cs="Arial"/>
          <w:b w:val="0"/>
        </w:rPr>
        <w:t>hite counterparts.</w:t>
      </w:r>
      <w:r w:rsidR="00D9441F">
        <w:rPr>
          <w:rStyle w:val="Strong"/>
          <w:rFonts w:ascii="Arial" w:hAnsi="Arial" w:cs="Arial"/>
          <w:b w:val="0"/>
        </w:rPr>
        <w:fldChar w:fldCharType="begin"/>
      </w:r>
      <w:r w:rsidR="00154DF9">
        <w:rPr>
          <w:rStyle w:val="Strong"/>
          <w:rFonts w:ascii="Arial" w:hAnsi="Arial" w:cs="Arial"/>
          <w:b w:val="0"/>
        </w:rPr>
        <w:instrText xml:space="preserve"> ADDIN EN.CITE &lt;EndNote&gt;&lt;Cite&gt;&lt;Author&gt;Pantea&lt;/Author&gt;&lt;Year&gt;2020&lt;/Year&gt;&lt;RecNum&gt;17&lt;/RecNum&gt;&lt;DisplayText&gt;&lt;style face="superscript"&gt;5&lt;/style&gt;&lt;/DisplayText&gt;&lt;record&gt;&lt;rec-number&gt;17&lt;/rec-number&gt;&lt;foreign-keys&gt;&lt;key app="EN" db-id="af2wssxpcwf0abep20t52drae2e9rvszex9s" timestamp="1628863164"&gt;17&lt;/key&gt;&lt;/foreign-keys&gt;&lt;ref-type name="Journal Article"&gt;17&lt;/ref-type&gt;&lt;contributors&gt;&lt;authors&gt;&lt;author&gt;Pantea, Farahmand&lt;/author&gt;&lt;author&gt;Arslaan, Arshed&lt;/author&gt;&lt;author&gt;Mark, V. Bradley&lt;/author&gt;&lt;/authors&gt;&lt;/contributors&gt;&lt;titles&gt;&lt;title&gt;Systemic Racism and Substance Use Disorders&lt;/title&gt;&lt;secondary-title&gt;Psychiatric annals&lt;/secondary-title&gt;&lt;/titles&gt;&lt;periodical&gt;&lt;full-title&gt;Psychiatric annals&lt;/full-title&gt;&lt;/periodical&gt;&lt;pages&gt;494-498&lt;/pages&gt;&lt;volume&gt;50&lt;/volume&gt;&lt;number&gt;11&lt;/number&gt;&lt;keywords&gt;&lt;keyword&gt;African Americans&lt;/keyword&gt;&lt;keyword&gt;Mortality&lt;/keyword&gt;&lt;keyword&gt;Narcotics&lt;/keyword&gt;&lt;keyword&gt;Racial discrimination&lt;/keyword&gt;&lt;keyword&gt;Racism&lt;/keyword&gt;&lt;/keywords&gt;&lt;dates&gt;&lt;year&gt;2020&lt;/year&gt;&lt;/dates&gt;&lt;pub-location&gt;Thorofare&lt;/pub-location&gt;&lt;publisher&gt;SLACK INCORPORATED&lt;/publisher&gt;&lt;isbn&gt;0048-5713&lt;/isbn&gt;&lt;urls&gt;&lt;/urls&gt;&lt;electronic-resource-num&gt;10.3928/00485713-20201008-01&lt;/electronic-resource-num&gt;&lt;/record&gt;&lt;/Cite&gt;&lt;/EndNote&gt;</w:instrText>
      </w:r>
      <w:r w:rsidR="00D9441F">
        <w:rPr>
          <w:rStyle w:val="Strong"/>
          <w:rFonts w:ascii="Arial" w:hAnsi="Arial" w:cs="Arial"/>
          <w:b w:val="0"/>
        </w:rPr>
        <w:fldChar w:fldCharType="separate"/>
      </w:r>
      <w:r w:rsidR="00154DF9" w:rsidRPr="00154DF9">
        <w:rPr>
          <w:rStyle w:val="Strong"/>
          <w:rFonts w:ascii="Arial" w:hAnsi="Arial" w:cs="Arial"/>
          <w:b w:val="0"/>
          <w:noProof/>
          <w:vertAlign w:val="superscript"/>
        </w:rPr>
        <w:t>5</w:t>
      </w:r>
      <w:r w:rsidR="00D9441F">
        <w:rPr>
          <w:rStyle w:val="Strong"/>
          <w:rFonts w:ascii="Arial" w:hAnsi="Arial" w:cs="Arial"/>
          <w:b w:val="0"/>
        </w:rPr>
        <w:fldChar w:fldCharType="end"/>
      </w:r>
      <w:r w:rsidR="00816A9D">
        <w:rPr>
          <w:rStyle w:val="Strong"/>
          <w:rFonts w:ascii="Arial" w:hAnsi="Arial" w:cs="Arial"/>
          <w:b w:val="0"/>
        </w:rPr>
        <w:t xml:space="preserve"> </w:t>
      </w:r>
      <w:r w:rsidR="00D9441F">
        <w:rPr>
          <w:rStyle w:val="Strong"/>
          <w:rFonts w:ascii="Arial" w:hAnsi="Arial" w:cs="Arial"/>
          <w:b w:val="0"/>
        </w:rPr>
        <w:t>One additional</w:t>
      </w:r>
      <w:r w:rsidR="00BB7EE3">
        <w:rPr>
          <w:rStyle w:val="Strong"/>
          <w:rFonts w:ascii="Arial" w:hAnsi="Arial" w:cs="Arial"/>
          <w:b w:val="0"/>
        </w:rPr>
        <w:t xml:space="preserve"> barrier to achieving </w:t>
      </w:r>
      <w:r w:rsidR="00D9441F">
        <w:rPr>
          <w:rStyle w:val="Strong"/>
          <w:rFonts w:ascii="Arial" w:hAnsi="Arial" w:cs="Arial"/>
          <w:b w:val="0"/>
        </w:rPr>
        <w:t xml:space="preserve">recovery for </w:t>
      </w:r>
      <w:r w:rsidR="00D42EB0">
        <w:rPr>
          <w:rStyle w:val="Strong"/>
          <w:rFonts w:ascii="Arial" w:hAnsi="Arial" w:cs="Arial"/>
          <w:b w:val="0"/>
        </w:rPr>
        <w:t>POC</w:t>
      </w:r>
      <w:r w:rsidR="00C86C39">
        <w:rPr>
          <w:rStyle w:val="Strong"/>
          <w:rFonts w:ascii="Arial" w:hAnsi="Arial" w:cs="Arial"/>
          <w:b w:val="0"/>
        </w:rPr>
        <w:t xml:space="preserve"> with SM</w:t>
      </w:r>
      <w:r w:rsidR="00D9441F">
        <w:rPr>
          <w:rStyle w:val="Strong"/>
          <w:rFonts w:ascii="Arial" w:hAnsi="Arial" w:cs="Arial"/>
          <w:b w:val="0"/>
        </w:rPr>
        <w:t xml:space="preserve"> may be the high burden of chronic disease experienced by </w:t>
      </w:r>
      <w:r w:rsidR="00D42EB0">
        <w:rPr>
          <w:rStyle w:val="Strong"/>
          <w:rFonts w:ascii="Arial" w:hAnsi="Arial" w:cs="Arial"/>
          <w:b w:val="0"/>
        </w:rPr>
        <w:t>POC</w:t>
      </w:r>
      <w:r w:rsidR="00D9441F">
        <w:rPr>
          <w:rStyle w:val="Strong"/>
          <w:rFonts w:ascii="Arial" w:hAnsi="Arial" w:cs="Arial"/>
          <w:b w:val="0"/>
        </w:rPr>
        <w:t>.</w:t>
      </w:r>
      <w:r w:rsidR="00951AC7">
        <w:rPr>
          <w:rStyle w:val="Strong"/>
          <w:rFonts w:ascii="Arial" w:hAnsi="Arial" w:cs="Arial"/>
          <w:b w:val="0"/>
        </w:rPr>
        <w:t xml:space="preserve"> The disproportionate burden of chronic conditions and other health problems experienced by </w:t>
      </w:r>
      <w:r w:rsidR="00D42EB0">
        <w:rPr>
          <w:rStyle w:val="Strong"/>
          <w:rFonts w:ascii="Arial" w:hAnsi="Arial" w:cs="Arial"/>
          <w:b w:val="0"/>
        </w:rPr>
        <w:t xml:space="preserve">POC </w:t>
      </w:r>
      <w:r w:rsidR="00951AC7">
        <w:rPr>
          <w:rStyle w:val="Strong"/>
          <w:rFonts w:ascii="Arial" w:hAnsi="Arial" w:cs="Arial"/>
          <w:b w:val="0"/>
        </w:rPr>
        <w:t xml:space="preserve">may be exacerbated by </w:t>
      </w:r>
      <w:r w:rsidR="00C86C39">
        <w:rPr>
          <w:rStyle w:val="Strong"/>
          <w:rFonts w:ascii="Arial" w:hAnsi="Arial" w:cs="Arial"/>
          <w:b w:val="0"/>
        </w:rPr>
        <w:t>SM</w:t>
      </w:r>
      <w:r w:rsidR="00951AC7">
        <w:rPr>
          <w:rStyle w:val="Strong"/>
          <w:rFonts w:ascii="Arial" w:hAnsi="Arial" w:cs="Arial"/>
          <w:b w:val="0"/>
        </w:rPr>
        <w:t xml:space="preserve"> which can cause long term damage to health including cardiovascular disease, lung disease, cancer, stroke, HIV/AIDS, mental health problems, and Hepatitis C.</w:t>
      </w:r>
      <w:r w:rsidR="00951AC7">
        <w:rPr>
          <w:rStyle w:val="Strong"/>
          <w:rFonts w:ascii="Arial" w:hAnsi="Arial" w:cs="Arial"/>
          <w:b w:val="0"/>
        </w:rPr>
        <w:fldChar w:fldCharType="begin"/>
      </w:r>
      <w:r w:rsidR="00154DF9">
        <w:rPr>
          <w:rStyle w:val="Strong"/>
          <w:rFonts w:ascii="Arial" w:hAnsi="Arial" w:cs="Arial"/>
          <w:b w:val="0"/>
        </w:rPr>
        <w:instrText xml:space="preserve"> ADDIN EN.CITE &lt;EndNote&gt;&lt;Cite&gt;&lt;Author&gt;NIDA.&lt;/Author&gt;&lt;Year&gt;2020, &lt;/Year&gt;&lt;RecNum&gt;19&lt;/RecNum&gt;&lt;DisplayText&gt;&lt;style face="superscript"&gt;6&lt;/style&gt;&lt;/DisplayText&gt;&lt;record&gt;&lt;rec-number&gt;19&lt;/rec-number&gt;&lt;foreign-keys&gt;&lt;key app="EN" db-id="af2wssxpcwf0abep20t52drae2e9rvszex9s" timestamp="1628865179"&gt;19&lt;/key&gt;&lt;/foreign-keys&gt;&lt;ref-type name="Web Page"&gt;12&lt;/ref-type&gt;&lt;contributors&gt;&lt;authors&gt;&lt;author&gt;NIDA. &lt;/author&gt;&lt;/authors&gt;&lt;/contributors&gt;&lt;titles&gt;&lt;title&gt;Addiction and Health. &lt;/title&gt;&lt;/titles&gt;&lt;volume&gt;2021&lt;/volume&gt;&lt;number&gt;August 13&lt;/number&gt;&lt;dates&gt;&lt;year&gt;2020, &lt;/year&gt;&lt;/dates&gt;&lt;urls&gt;&lt;related-urls&gt;&lt;url&gt; https://www.drugabuse.gov/publications/drugs-brains-behavior-science-addiction/addiction-health &lt;/url&gt;&lt;/related-urls&gt;&lt;/urls&gt;&lt;/record&gt;&lt;/Cite&gt;&lt;/EndNote&gt;</w:instrText>
      </w:r>
      <w:r w:rsidR="00951AC7">
        <w:rPr>
          <w:rStyle w:val="Strong"/>
          <w:rFonts w:ascii="Arial" w:hAnsi="Arial" w:cs="Arial"/>
          <w:b w:val="0"/>
        </w:rPr>
        <w:fldChar w:fldCharType="separate"/>
      </w:r>
      <w:r w:rsidR="00154DF9" w:rsidRPr="00154DF9">
        <w:rPr>
          <w:rStyle w:val="Strong"/>
          <w:rFonts w:ascii="Arial" w:hAnsi="Arial" w:cs="Arial"/>
          <w:b w:val="0"/>
          <w:noProof/>
          <w:vertAlign w:val="superscript"/>
        </w:rPr>
        <w:t>6</w:t>
      </w:r>
      <w:r w:rsidR="00951AC7">
        <w:rPr>
          <w:rStyle w:val="Strong"/>
          <w:rFonts w:ascii="Arial" w:hAnsi="Arial" w:cs="Arial"/>
          <w:b w:val="0"/>
        </w:rPr>
        <w:fldChar w:fldCharType="end"/>
      </w:r>
      <w:r w:rsidR="00816A9D">
        <w:rPr>
          <w:rStyle w:val="Strong"/>
          <w:rFonts w:ascii="Arial" w:hAnsi="Arial" w:cs="Arial"/>
          <w:b w:val="0"/>
        </w:rPr>
        <w:t xml:space="preserve"> </w:t>
      </w:r>
      <w:r w:rsidR="00951AC7">
        <w:rPr>
          <w:rStyle w:val="Strong"/>
          <w:rFonts w:ascii="Arial" w:hAnsi="Arial" w:cs="Arial"/>
          <w:b w:val="0"/>
        </w:rPr>
        <w:t xml:space="preserve">Recommendations are to treat all conditions, including </w:t>
      </w:r>
      <w:r w:rsidR="00C86C39">
        <w:rPr>
          <w:rStyle w:val="Strong"/>
          <w:rFonts w:ascii="Arial" w:hAnsi="Arial" w:cs="Arial"/>
          <w:b w:val="0"/>
        </w:rPr>
        <w:t xml:space="preserve">SM </w:t>
      </w:r>
      <w:r w:rsidR="00951AC7">
        <w:rPr>
          <w:rStyle w:val="Strong"/>
          <w:rFonts w:ascii="Arial" w:hAnsi="Arial" w:cs="Arial"/>
          <w:b w:val="0"/>
        </w:rPr>
        <w:t>concurrently.</w:t>
      </w:r>
      <w:r w:rsidR="00951AC7">
        <w:rPr>
          <w:rStyle w:val="Strong"/>
          <w:rFonts w:ascii="Arial" w:hAnsi="Arial" w:cs="Arial"/>
          <w:b w:val="0"/>
        </w:rPr>
        <w:fldChar w:fldCharType="begin"/>
      </w:r>
      <w:r w:rsidR="00154DF9">
        <w:rPr>
          <w:rStyle w:val="Strong"/>
          <w:rFonts w:ascii="Arial" w:hAnsi="Arial" w:cs="Arial"/>
          <w:b w:val="0"/>
        </w:rPr>
        <w:instrText xml:space="preserve"> ADDIN EN.CITE &lt;EndNote&gt;&lt;Cite&gt;&lt;Author&gt;NIDA.&lt;/Author&gt;&lt;Year&gt;2020, &lt;/Year&gt;&lt;RecNum&gt;19&lt;/RecNum&gt;&lt;DisplayText&gt;&lt;style face="superscript"&gt;6&lt;/style&gt;&lt;/DisplayText&gt;&lt;record&gt;&lt;rec-number&gt;19&lt;/rec-number&gt;&lt;foreign-keys&gt;&lt;key app="EN" db-id="af2wssxpcwf0abep20t52drae2e9rvszex9s" timestamp="1628865179"&gt;19&lt;/key&gt;&lt;/foreign-keys&gt;&lt;ref-type name="Web Page"&gt;12&lt;/ref-type&gt;&lt;contributors&gt;&lt;authors&gt;&lt;author&gt;NIDA. &lt;/author&gt;&lt;/authors&gt;&lt;/contributors&gt;&lt;titles&gt;&lt;title&gt;Addiction and Health. &lt;/title&gt;&lt;/titles&gt;&lt;volume&gt;2021&lt;/volume&gt;&lt;number&gt;August 13&lt;/number&gt;&lt;dates&gt;&lt;year&gt;2020, &lt;/year&gt;&lt;/dates&gt;&lt;urls&gt;&lt;related-urls&gt;&lt;url&gt; https://www.drugabuse.gov/publications/drugs-brains-behavior-science-addiction/addiction-health &lt;/url&gt;&lt;/related-urls&gt;&lt;/urls&gt;&lt;/record&gt;&lt;/Cite&gt;&lt;/EndNote&gt;</w:instrText>
      </w:r>
      <w:r w:rsidR="00951AC7">
        <w:rPr>
          <w:rStyle w:val="Strong"/>
          <w:rFonts w:ascii="Arial" w:hAnsi="Arial" w:cs="Arial"/>
          <w:b w:val="0"/>
        </w:rPr>
        <w:fldChar w:fldCharType="separate"/>
      </w:r>
      <w:r w:rsidR="00154DF9" w:rsidRPr="00154DF9">
        <w:rPr>
          <w:rStyle w:val="Strong"/>
          <w:rFonts w:ascii="Arial" w:hAnsi="Arial" w:cs="Arial"/>
          <w:b w:val="0"/>
          <w:noProof/>
          <w:vertAlign w:val="superscript"/>
        </w:rPr>
        <w:t>6</w:t>
      </w:r>
      <w:r w:rsidR="00951AC7">
        <w:rPr>
          <w:rStyle w:val="Strong"/>
          <w:rFonts w:ascii="Arial" w:hAnsi="Arial" w:cs="Arial"/>
          <w:b w:val="0"/>
        </w:rPr>
        <w:fldChar w:fldCharType="end"/>
      </w:r>
    </w:p>
    <w:p w14:paraId="3A749E35" w14:textId="7C24F5EB" w:rsidR="00875E9F" w:rsidRDefault="00951AC7" w:rsidP="008F2B11">
      <w:pPr>
        <w:spacing w:line="480" w:lineRule="auto"/>
        <w:rPr>
          <w:rStyle w:val="Strong"/>
          <w:rFonts w:ascii="Arial" w:hAnsi="Arial" w:cs="Arial"/>
          <w:b w:val="0"/>
        </w:rPr>
      </w:pPr>
      <w:r>
        <w:rPr>
          <w:rStyle w:val="Strong"/>
          <w:rFonts w:ascii="Arial" w:hAnsi="Arial" w:cs="Arial"/>
          <w:b w:val="0"/>
        </w:rPr>
        <w:t>We are specifically interested in how the presence of one or more chronic health condition(s) may</w:t>
      </w:r>
      <w:r w:rsidR="00F64EE0">
        <w:rPr>
          <w:rStyle w:val="Strong"/>
          <w:rFonts w:ascii="Arial" w:hAnsi="Arial" w:cs="Arial"/>
          <w:b w:val="0"/>
        </w:rPr>
        <w:t xml:space="preserve"> influence t</w:t>
      </w:r>
      <w:r w:rsidR="00875E9F">
        <w:rPr>
          <w:rStyle w:val="Strong"/>
          <w:rFonts w:ascii="Arial" w:hAnsi="Arial" w:cs="Arial"/>
          <w:b w:val="0"/>
        </w:rPr>
        <w:t xml:space="preserve">he recovery journey for </w:t>
      </w:r>
      <w:r w:rsidR="00D42EB0">
        <w:rPr>
          <w:rStyle w:val="Strong"/>
          <w:rFonts w:ascii="Arial" w:hAnsi="Arial" w:cs="Arial"/>
          <w:b w:val="0"/>
        </w:rPr>
        <w:t>POC</w:t>
      </w:r>
      <w:r w:rsidR="00875E9F">
        <w:rPr>
          <w:rStyle w:val="Strong"/>
          <w:rFonts w:ascii="Arial" w:hAnsi="Arial" w:cs="Arial"/>
          <w:b w:val="0"/>
        </w:rPr>
        <w:t xml:space="preserve"> in </w:t>
      </w:r>
      <w:r w:rsidR="00A25C31">
        <w:rPr>
          <w:rStyle w:val="Strong"/>
          <w:rFonts w:ascii="Arial" w:hAnsi="Arial" w:cs="Arial"/>
          <w:b w:val="0"/>
        </w:rPr>
        <w:t xml:space="preserve">SM </w:t>
      </w:r>
      <w:r w:rsidR="00875E9F">
        <w:rPr>
          <w:rStyle w:val="Strong"/>
          <w:rFonts w:ascii="Arial" w:hAnsi="Arial" w:cs="Arial"/>
          <w:b w:val="0"/>
        </w:rPr>
        <w:t>recovery</w:t>
      </w:r>
      <w:r w:rsidR="00786507">
        <w:rPr>
          <w:rStyle w:val="Strong"/>
          <w:rFonts w:ascii="Arial" w:hAnsi="Arial" w:cs="Arial"/>
          <w:b w:val="0"/>
        </w:rPr>
        <w:t>. We expect that t</w:t>
      </w:r>
      <w:r w:rsidR="00875E9F">
        <w:rPr>
          <w:rStyle w:val="Strong"/>
          <w:rFonts w:ascii="Arial" w:hAnsi="Arial" w:cs="Arial"/>
          <w:b w:val="0"/>
        </w:rPr>
        <w:t xml:space="preserve">he disproportionate burden of chronic health conditions </w:t>
      </w:r>
      <w:r w:rsidR="00786507">
        <w:rPr>
          <w:rStyle w:val="Strong"/>
          <w:rFonts w:ascii="Arial" w:hAnsi="Arial" w:cs="Arial"/>
          <w:b w:val="0"/>
        </w:rPr>
        <w:t>experienced by</w:t>
      </w:r>
      <w:r w:rsidR="00D42EB0">
        <w:rPr>
          <w:rStyle w:val="Strong"/>
          <w:rFonts w:ascii="Arial" w:hAnsi="Arial" w:cs="Arial"/>
          <w:b w:val="0"/>
        </w:rPr>
        <w:t xml:space="preserve"> POC</w:t>
      </w:r>
      <w:r w:rsidR="00786507">
        <w:rPr>
          <w:rStyle w:val="Strong"/>
          <w:rFonts w:ascii="Arial" w:hAnsi="Arial" w:cs="Arial"/>
          <w:b w:val="0"/>
        </w:rPr>
        <w:t xml:space="preserve"> </w:t>
      </w:r>
      <w:r w:rsidR="00875E9F">
        <w:rPr>
          <w:rStyle w:val="Strong"/>
          <w:rFonts w:ascii="Arial" w:hAnsi="Arial" w:cs="Arial"/>
          <w:b w:val="0"/>
        </w:rPr>
        <w:t>and systemic racism</w:t>
      </w:r>
      <w:r w:rsidR="00786507">
        <w:rPr>
          <w:rStyle w:val="Strong"/>
          <w:rFonts w:ascii="Arial" w:hAnsi="Arial" w:cs="Arial"/>
          <w:b w:val="0"/>
        </w:rPr>
        <w:t>,</w:t>
      </w:r>
      <w:r w:rsidR="00875E9F">
        <w:rPr>
          <w:rStyle w:val="Strong"/>
          <w:rFonts w:ascii="Arial" w:hAnsi="Arial" w:cs="Arial"/>
          <w:b w:val="0"/>
        </w:rPr>
        <w:t xml:space="preserve"> </w:t>
      </w:r>
      <w:r w:rsidR="00786507">
        <w:rPr>
          <w:rStyle w:val="Strong"/>
          <w:rFonts w:ascii="Arial" w:hAnsi="Arial" w:cs="Arial"/>
          <w:b w:val="0"/>
        </w:rPr>
        <w:t>that</w:t>
      </w:r>
      <w:r w:rsidR="00F64EE0">
        <w:rPr>
          <w:rStyle w:val="Strong"/>
          <w:rFonts w:ascii="Arial" w:hAnsi="Arial" w:cs="Arial"/>
          <w:b w:val="0"/>
        </w:rPr>
        <w:t xml:space="preserve"> shapes</w:t>
      </w:r>
      <w:r w:rsidR="00875E9F">
        <w:rPr>
          <w:rStyle w:val="Strong"/>
          <w:rFonts w:ascii="Arial" w:hAnsi="Arial" w:cs="Arial"/>
          <w:b w:val="0"/>
        </w:rPr>
        <w:t xml:space="preserve"> all aspects of health including health care access, trust of health care providers, and quality of health care delivery</w:t>
      </w:r>
      <w:r w:rsidR="00786507">
        <w:rPr>
          <w:rStyle w:val="Strong"/>
          <w:rFonts w:ascii="Arial" w:hAnsi="Arial" w:cs="Arial"/>
          <w:b w:val="0"/>
        </w:rPr>
        <w:fldChar w:fldCharType="begin">
          <w:fldData xml:space="preserve">PEVuZE5vdGU+PENpdGU+PEF1dGhvcj5CaG9wYWw8L0F1dGhvcj48WWVhcj4xOTk4PC9ZZWFyPjxS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</w:fldData>
        </w:fldChar>
      </w:r>
      <w:r w:rsidR="00154DF9">
        <w:rPr>
          <w:rStyle w:val="Strong"/>
          <w:rFonts w:ascii="Arial" w:hAnsi="Arial" w:cs="Arial"/>
          <w:b w:val="0"/>
        </w:rPr>
        <w:instrText xml:space="preserve"> ADDIN EN.CITE </w:instrText>
      </w:r>
      <w:r w:rsidR="00154DF9">
        <w:rPr>
          <w:rStyle w:val="Strong"/>
          <w:rFonts w:ascii="Arial" w:hAnsi="Arial" w:cs="Arial"/>
          <w:b w:val="0"/>
        </w:rPr>
        <w:fldChar w:fldCharType="begin">
          <w:fldData xml:space="preserve">PEVuZE5vdGU+PENpdGU+PEF1dGhvcj5CaG9wYWw8L0F1dGhvcj48WWVhcj4xOTk4PC9ZZWFyPjxS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</w:fldData>
        </w:fldChar>
      </w:r>
      <w:r w:rsidR="00154DF9">
        <w:rPr>
          <w:rStyle w:val="Strong"/>
          <w:rFonts w:ascii="Arial" w:hAnsi="Arial" w:cs="Arial"/>
          <w:b w:val="0"/>
        </w:rPr>
        <w:instrText xml:space="preserve"> ADDIN EN.CITE.DATA </w:instrText>
      </w:r>
      <w:r w:rsidR="00154DF9">
        <w:rPr>
          <w:rStyle w:val="Strong"/>
          <w:rFonts w:ascii="Arial" w:hAnsi="Arial" w:cs="Arial"/>
          <w:b w:val="0"/>
        </w:rPr>
      </w:r>
      <w:r w:rsidR="00154DF9">
        <w:rPr>
          <w:rStyle w:val="Strong"/>
          <w:rFonts w:ascii="Arial" w:hAnsi="Arial" w:cs="Arial"/>
          <w:b w:val="0"/>
        </w:rPr>
        <w:fldChar w:fldCharType="end"/>
      </w:r>
      <w:r w:rsidR="00786507">
        <w:rPr>
          <w:rStyle w:val="Strong"/>
          <w:rFonts w:ascii="Arial" w:hAnsi="Arial" w:cs="Arial"/>
          <w:b w:val="0"/>
        </w:rPr>
      </w:r>
      <w:r w:rsidR="00786507">
        <w:rPr>
          <w:rStyle w:val="Strong"/>
          <w:rFonts w:ascii="Arial" w:hAnsi="Arial" w:cs="Arial"/>
          <w:b w:val="0"/>
        </w:rPr>
        <w:fldChar w:fldCharType="separate"/>
      </w:r>
      <w:r w:rsidR="00154DF9" w:rsidRPr="00154DF9">
        <w:rPr>
          <w:rStyle w:val="Strong"/>
          <w:rFonts w:ascii="Arial" w:hAnsi="Arial" w:cs="Arial"/>
          <w:b w:val="0"/>
          <w:noProof/>
          <w:vertAlign w:val="superscript"/>
        </w:rPr>
        <w:t>7</w:t>
      </w:r>
      <w:r w:rsidR="00786507">
        <w:rPr>
          <w:rStyle w:val="Strong"/>
          <w:rFonts w:ascii="Arial" w:hAnsi="Arial" w:cs="Arial"/>
          <w:b w:val="0"/>
        </w:rPr>
        <w:fldChar w:fldCharType="end"/>
      </w:r>
      <w:r w:rsidR="00786507">
        <w:rPr>
          <w:rStyle w:val="Strong"/>
          <w:rFonts w:ascii="Arial" w:hAnsi="Arial" w:cs="Arial"/>
          <w:b w:val="0"/>
        </w:rPr>
        <w:t xml:space="preserve"> are likely to create burdens to maintaining recovery for </w:t>
      </w:r>
      <w:r w:rsidR="00D42EB0">
        <w:rPr>
          <w:rStyle w:val="Strong"/>
          <w:rFonts w:ascii="Arial" w:hAnsi="Arial" w:cs="Arial"/>
          <w:b w:val="0"/>
        </w:rPr>
        <w:t>POC</w:t>
      </w:r>
      <w:r w:rsidR="00786507">
        <w:rPr>
          <w:rStyle w:val="Strong"/>
          <w:rFonts w:ascii="Arial" w:hAnsi="Arial" w:cs="Arial"/>
          <w:b w:val="0"/>
        </w:rPr>
        <w:t>.</w:t>
      </w:r>
    </w:p>
    <w:p w14:paraId="26E6288E" w14:textId="423B7A47" w:rsidR="002D2C0B" w:rsidRDefault="00786507" w:rsidP="008F2B11">
      <w:pPr>
        <w:spacing w:line="480" w:lineRule="auto"/>
        <w:rPr>
          <w:rStyle w:val="Strong"/>
          <w:rFonts w:ascii="Arial" w:hAnsi="Arial" w:cs="Arial"/>
          <w:b w:val="0"/>
        </w:rPr>
      </w:pPr>
      <w:r>
        <w:rPr>
          <w:rStyle w:val="Strong"/>
          <w:rFonts w:ascii="Arial" w:hAnsi="Arial" w:cs="Arial"/>
          <w:b w:val="0"/>
        </w:rPr>
        <w:lastRenderedPageBreak/>
        <w:t xml:space="preserve">To our surprise, a review of the literature has turned up </w:t>
      </w:r>
      <w:r w:rsidR="006F1466">
        <w:rPr>
          <w:rStyle w:val="Strong"/>
          <w:rFonts w:ascii="Arial" w:hAnsi="Arial" w:cs="Arial"/>
          <w:b w:val="0"/>
        </w:rPr>
        <w:t>few</w:t>
      </w:r>
      <w:r w:rsidR="004424A4">
        <w:rPr>
          <w:rStyle w:val="Strong"/>
          <w:rFonts w:ascii="Arial" w:hAnsi="Arial" w:cs="Arial"/>
          <w:b w:val="0"/>
        </w:rPr>
        <w:t xml:space="preserve"> </w:t>
      </w:r>
      <w:r>
        <w:rPr>
          <w:rStyle w:val="Strong"/>
          <w:rFonts w:ascii="Arial" w:hAnsi="Arial" w:cs="Arial"/>
          <w:b w:val="0"/>
        </w:rPr>
        <w:t xml:space="preserve">studies examining </w:t>
      </w:r>
      <w:r w:rsidR="00E75026">
        <w:rPr>
          <w:rStyle w:val="Strong"/>
          <w:rFonts w:ascii="Arial" w:hAnsi="Arial" w:cs="Arial"/>
          <w:b w:val="0"/>
        </w:rPr>
        <w:t xml:space="preserve">ways in which the presence of </w:t>
      </w:r>
      <w:r w:rsidR="004424A4">
        <w:rPr>
          <w:rStyle w:val="Strong"/>
          <w:rFonts w:ascii="Arial" w:hAnsi="Arial" w:cs="Arial"/>
          <w:b w:val="0"/>
        </w:rPr>
        <w:t xml:space="preserve">multiple </w:t>
      </w:r>
      <w:r>
        <w:rPr>
          <w:rStyle w:val="Strong"/>
          <w:rFonts w:ascii="Arial" w:hAnsi="Arial" w:cs="Arial"/>
          <w:b w:val="0"/>
        </w:rPr>
        <w:t xml:space="preserve">chronic health conditions </w:t>
      </w:r>
      <w:r w:rsidR="004424A4">
        <w:rPr>
          <w:rStyle w:val="Strong"/>
          <w:rFonts w:ascii="Arial" w:hAnsi="Arial" w:cs="Arial"/>
          <w:b w:val="0"/>
        </w:rPr>
        <w:t xml:space="preserve">in persons with </w:t>
      </w:r>
      <w:r w:rsidR="00C86C39">
        <w:rPr>
          <w:rStyle w:val="Strong"/>
          <w:rFonts w:ascii="Arial" w:hAnsi="Arial" w:cs="Arial"/>
          <w:b w:val="0"/>
        </w:rPr>
        <w:t>SM</w:t>
      </w:r>
      <w:r w:rsidR="00E75026">
        <w:rPr>
          <w:rStyle w:val="Strong"/>
          <w:rFonts w:ascii="Arial" w:hAnsi="Arial" w:cs="Arial"/>
          <w:b w:val="0"/>
        </w:rPr>
        <w:t xml:space="preserve"> may influence the</w:t>
      </w:r>
      <w:r w:rsidR="00F64EE0">
        <w:rPr>
          <w:rStyle w:val="Strong"/>
          <w:rFonts w:ascii="Arial" w:hAnsi="Arial" w:cs="Arial"/>
          <w:b w:val="0"/>
        </w:rPr>
        <w:t xml:space="preserve">ir </w:t>
      </w:r>
      <w:r w:rsidR="00AA3136">
        <w:rPr>
          <w:rStyle w:val="Strong"/>
          <w:rFonts w:ascii="Arial" w:hAnsi="Arial" w:cs="Arial"/>
          <w:b w:val="0"/>
        </w:rPr>
        <w:t>recovery and</w:t>
      </w:r>
      <w:r w:rsidR="00E75026">
        <w:rPr>
          <w:rStyle w:val="Strong"/>
          <w:rFonts w:ascii="Arial" w:hAnsi="Arial" w:cs="Arial"/>
          <w:b w:val="0"/>
        </w:rPr>
        <w:t xml:space="preserve"> chronic condition</w:t>
      </w:r>
      <w:r w:rsidR="00AA3136">
        <w:rPr>
          <w:rStyle w:val="Strong"/>
          <w:rFonts w:ascii="Arial" w:hAnsi="Arial" w:cs="Arial"/>
          <w:b w:val="0"/>
        </w:rPr>
        <w:t xml:space="preserve"> management</w:t>
      </w:r>
      <w:r w:rsidR="00E75026">
        <w:rPr>
          <w:rStyle w:val="Strong"/>
          <w:rFonts w:ascii="Arial" w:hAnsi="Arial" w:cs="Arial"/>
          <w:b w:val="0"/>
        </w:rPr>
        <w:t>.</w:t>
      </w:r>
      <w:r w:rsidR="006F1466">
        <w:rPr>
          <w:rStyle w:val="Strong"/>
          <w:rFonts w:ascii="Arial" w:hAnsi="Arial" w:cs="Arial"/>
          <w:b w:val="0"/>
        </w:rPr>
        <w:t xml:space="preserve"> One study </w:t>
      </w:r>
      <w:r w:rsidR="00AA3136">
        <w:rPr>
          <w:rStyle w:val="Strong"/>
          <w:rFonts w:ascii="Arial" w:hAnsi="Arial" w:cs="Arial"/>
          <w:b w:val="0"/>
        </w:rPr>
        <w:t xml:space="preserve">found </w:t>
      </w:r>
      <w:r w:rsidR="006F1466">
        <w:rPr>
          <w:rStyle w:val="Strong"/>
          <w:rFonts w:ascii="Arial" w:hAnsi="Arial" w:cs="Arial"/>
          <w:b w:val="0"/>
        </w:rPr>
        <w:t>those who received care for chronic conditions in addition to</w:t>
      </w:r>
      <w:r w:rsidR="00C86C39">
        <w:rPr>
          <w:rStyle w:val="Strong"/>
          <w:rFonts w:ascii="Arial" w:hAnsi="Arial" w:cs="Arial"/>
          <w:b w:val="0"/>
        </w:rPr>
        <w:t xml:space="preserve"> SM</w:t>
      </w:r>
      <w:r w:rsidR="006F1466">
        <w:rPr>
          <w:rStyle w:val="Strong"/>
          <w:rFonts w:ascii="Arial" w:hAnsi="Arial" w:cs="Arial"/>
          <w:b w:val="0"/>
        </w:rPr>
        <w:t xml:space="preserve"> treatment had fewer readmissions to </w:t>
      </w:r>
      <w:r w:rsidR="00C86C39">
        <w:rPr>
          <w:rStyle w:val="Strong"/>
          <w:rFonts w:ascii="Arial" w:hAnsi="Arial" w:cs="Arial"/>
          <w:b w:val="0"/>
        </w:rPr>
        <w:t xml:space="preserve">SM </w:t>
      </w:r>
      <w:r w:rsidR="00AA3136">
        <w:rPr>
          <w:rStyle w:val="Strong"/>
          <w:rFonts w:ascii="Arial" w:hAnsi="Arial" w:cs="Arial"/>
          <w:b w:val="0"/>
        </w:rPr>
        <w:t xml:space="preserve">treatment </w:t>
      </w:r>
      <w:r w:rsidR="006F1466">
        <w:rPr>
          <w:rStyle w:val="Strong"/>
          <w:rFonts w:ascii="Arial" w:hAnsi="Arial" w:cs="Arial"/>
          <w:b w:val="0"/>
        </w:rPr>
        <w:t>five years after initial intake</w:t>
      </w:r>
      <w:r w:rsidR="00AA3136">
        <w:rPr>
          <w:rStyle w:val="Strong"/>
          <w:rFonts w:ascii="Arial" w:hAnsi="Arial" w:cs="Arial"/>
          <w:b w:val="0"/>
        </w:rPr>
        <w:t xml:space="preserve"> but</w:t>
      </w:r>
      <w:r w:rsidR="00310B7B">
        <w:rPr>
          <w:rStyle w:val="Strong"/>
          <w:rFonts w:ascii="Arial" w:hAnsi="Arial" w:cs="Arial"/>
          <w:b w:val="0"/>
        </w:rPr>
        <w:t xml:space="preserve"> more frequent health visits were associated with higher rates of readmission </w:t>
      </w:r>
      <w:r w:rsidR="00154DF9">
        <w:rPr>
          <w:rStyle w:val="Strong"/>
          <w:rFonts w:ascii="Arial" w:hAnsi="Arial" w:cs="Arial"/>
          <w:b w:val="0"/>
        </w:rPr>
        <w:t xml:space="preserve">to treatment </w:t>
      </w:r>
      <w:r w:rsidR="006F1DF6">
        <w:rPr>
          <w:rStyle w:val="Strong"/>
          <w:rFonts w:ascii="Arial" w:hAnsi="Arial" w:cs="Arial"/>
          <w:b w:val="0"/>
        </w:rPr>
        <w:t>at the five-</w:t>
      </w:r>
      <w:r w:rsidR="00310B7B">
        <w:rPr>
          <w:rStyle w:val="Strong"/>
          <w:rFonts w:ascii="Arial" w:hAnsi="Arial" w:cs="Arial"/>
          <w:b w:val="0"/>
        </w:rPr>
        <w:t>year point</w:t>
      </w:r>
      <w:r w:rsidR="006F1466">
        <w:rPr>
          <w:rStyle w:val="Strong"/>
          <w:rFonts w:ascii="Arial" w:hAnsi="Arial" w:cs="Arial"/>
          <w:b w:val="0"/>
        </w:rPr>
        <w:t>.</w:t>
      </w:r>
      <w:r w:rsidR="006F1466">
        <w:rPr>
          <w:rStyle w:val="Strong"/>
          <w:rFonts w:ascii="Arial" w:hAnsi="Arial" w:cs="Arial"/>
          <w:b w:val="0"/>
        </w:rPr>
        <w:fldChar w:fldCharType="begin">
          <w:fldData xml:space="preserve">PEVuZE5vdGU+PENpdGU+PEF1dGhvcj5NZXJ0ZW5zPC9BdXRob3I+PFllYXI+MjAwODwvWWVhcj48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</w:fldData>
        </w:fldChar>
      </w:r>
      <w:r w:rsidR="00154DF9">
        <w:rPr>
          <w:rStyle w:val="Strong"/>
          <w:rFonts w:ascii="Arial" w:hAnsi="Arial" w:cs="Arial"/>
          <w:b w:val="0"/>
        </w:rPr>
        <w:instrText xml:space="preserve"> ADDIN EN.CITE </w:instrText>
      </w:r>
      <w:r w:rsidR="00154DF9">
        <w:rPr>
          <w:rStyle w:val="Strong"/>
          <w:rFonts w:ascii="Arial" w:hAnsi="Arial" w:cs="Arial"/>
          <w:b w:val="0"/>
        </w:rPr>
        <w:fldChar w:fldCharType="begin">
          <w:fldData xml:space="preserve">PEVuZE5vdGU+PENpdGU+PEF1dGhvcj5NZXJ0ZW5zPC9BdXRob3I+PFllYXI+MjAwODwvWWVhcj48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</w:fldData>
        </w:fldChar>
      </w:r>
      <w:r w:rsidR="00154DF9">
        <w:rPr>
          <w:rStyle w:val="Strong"/>
          <w:rFonts w:ascii="Arial" w:hAnsi="Arial" w:cs="Arial"/>
          <w:b w:val="0"/>
        </w:rPr>
        <w:instrText xml:space="preserve"> ADDIN EN.CITE.DATA </w:instrText>
      </w:r>
      <w:r w:rsidR="00154DF9">
        <w:rPr>
          <w:rStyle w:val="Strong"/>
          <w:rFonts w:ascii="Arial" w:hAnsi="Arial" w:cs="Arial"/>
          <w:b w:val="0"/>
        </w:rPr>
      </w:r>
      <w:r w:rsidR="00154DF9">
        <w:rPr>
          <w:rStyle w:val="Strong"/>
          <w:rFonts w:ascii="Arial" w:hAnsi="Arial" w:cs="Arial"/>
          <w:b w:val="0"/>
        </w:rPr>
        <w:fldChar w:fldCharType="end"/>
      </w:r>
      <w:r w:rsidR="006F1466">
        <w:rPr>
          <w:rStyle w:val="Strong"/>
          <w:rFonts w:ascii="Arial" w:hAnsi="Arial" w:cs="Arial"/>
          <w:b w:val="0"/>
        </w:rPr>
      </w:r>
      <w:r w:rsidR="006F1466">
        <w:rPr>
          <w:rStyle w:val="Strong"/>
          <w:rFonts w:ascii="Arial" w:hAnsi="Arial" w:cs="Arial"/>
          <w:b w:val="0"/>
        </w:rPr>
        <w:fldChar w:fldCharType="separate"/>
      </w:r>
      <w:r w:rsidR="00154DF9" w:rsidRPr="00154DF9">
        <w:rPr>
          <w:rStyle w:val="Strong"/>
          <w:rFonts w:ascii="Arial" w:hAnsi="Arial" w:cs="Arial"/>
          <w:b w:val="0"/>
          <w:noProof/>
          <w:vertAlign w:val="superscript"/>
        </w:rPr>
        <w:t>8</w:t>
      </w:r>
      <w:r w:rsidR="006F1466">
        <w:rPr>
          <w:rStyle w:val="Strong"/>
          <w:rFonts w:ascii="Arial" w:hAnsi="Arial" w:cs="Arial"/>
          <w:b w:val="0"/>
        </w:rPr>
        <w:fldChar w:fldCharType="end"/>
      </w:r>
      <w:r w:rsidR="00816A9D">
        <w:rPr>
          <w:rStyle w:val="Strong"/>
          <w:rFonts w:ascii="Arial" w:hAnsi="Arial" w:cs="Arial"/>
          <w:b w:val="0"/>
        </w:rPr>
        <w:t xml:space="preserve"> </w:t>
      </w:r>
      <w:r w:rsidR="006F1466">
        <w:rPr>
          <w:rStyle w:val="Strong"/>
          <w:rFonts w:ascii="Arial" w:hAnsi="Arial" w:cs="Arial"/>
          <w:b w:val="0"/>
        </w:rPr>
        <w:t>Another study examined perceived needs of people in recovery by length of time in recovery found that managing health conditions emerged as a need in mid- and long-term phases of recovery</w:t>
      </w:r>
      <w:r w:rsidR="00310B7B">
        <w:rPr>
          <w:rStyle w:val="Strong"/>
          <w:rFonts w:ascii="Arial" w:hAnsi="Arial" w:cs="Arial"/>
          <w:b w:val="0"/>
        </w:rPr>
        <w:t>, while more immediate survival issues such as employment and housing were emergent in early phases of recovery</w:t>
      </w:r>
      <w:r w:rsidR="006F1466">
        <w:rPr>
          <w:rStyle w:val="Strong"/>
          <w:rFonts w:ascii="Arial" w:hAnsi="Arial" w:cs="Arial"/>
          <w:b w:val="0"/>
        </w:rPr>
        <w:t>.</w:t>
      </w:r>
      <w:r w:rsidR="006F1466">
        <w:rPr>
          <w:rStyle w:val="Strong"/>
          <w:rFonts w:ascii="Arial" w:hAnsi="Arial" w:cs="Arial"/>
          <w:b w:val="0"/>
        </w:rPr>
        <w:fldChar w:fldCharType="begin">
          <w:fldData xml:space="preserve">PEVuZE5vdGU+PENpdGU+PEF1dGhvcj5MYXVkZXQ8L0F1dGhvcj48WWVhcj4yMDEwPC9ZZWFyPjxS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</w:fldData>
        </w:fldChar>
      </w:r>
      <w:r w:rsidR="00154DF9">
        <w:rPr>
          <w:rStyle w:val="Strong"/>
          <w:rFonts w:ascii="Arial" w:hAnsi="Arial" w:cs="Arial"/>
          <w:b w:val="0"/>
        </w:rPr>
        <w:instrText xml:space="preserve"> ADDIN EN.CITE </w:instrText>
      </w:r>
      <w:r w:rsidR="00154DF9">
        <w:rPr>
          <w:rStyle w:val="Strong"/>
          <w:rFonts w:ascii="Arial" w:hAnsi="Arial" w:cs="Arial"/>
          <w:b w:val="0"/>
        </w:rPr>
        <w:fldChar w:fldCharType="begin">
          <w:fldData xml:space="preserve">PEVuZE5vdGU+PENpdGU+PEF1dGhvcj5MYXVkZXQ8L0F1dGhvcj48WWVhcj4yMDEwPC9ZZWFyPjxS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</w:fldData>
        </w:fldChar>
      </w:r>
      <w:r w:rsidR="00154DF9">
        <w:rPr>
          <w:rStyle w:val="Strong"/>
          <w:rFonts w:ascii="Arial" w:hAnsi="Arial" w:cs="Arial"/>
          <w:b w:val="0"/>
        </w:rPr>
        <w:instrText xml:space="preserve"> ADDIN EN.CITE.DATA </w:instrText>
      </w:r>
      <w:r w:rsidR="00154DF9">
        <w:rPr>
          <w:rStyle w:val="Strong"/>
          <w:rFonts w:ascii="Arial" w:hAnsi="Arial" w:cs="Arial"/>
          <w:b w:val="0"/>
        </w:rPr>
      </w:r>
      <w:r w:rsidR="00154DF9">
        <w:rPr>
          <w:rStyle w:val="Strong"/>
          <w:rFonts w:ascii="Arial" w:hAnsi="Arial" w:cs="Arial"/>
          <w:b w:val="0"/>
        </w:rPr>
        <w:fldChar w:fldCharType="end"/>
      </w:r>
      <w:r w:rsidR="006F1466">
        <w:rPr>
          <w:rStyle w:val="Strong"/>
          <w:rFonts w:ascii="Arial" w:hAnsi="Arial" w:cs="Arial"/>
          <w:b w:val="0"/>
        </w:rPr>
      </w:r>
      <w:r w:rsidR="006F1466">
        <w:rPr>
          <w:rStyle w:val="Strong"/>
          <w:rFonts w:ascii="Arial" w:hAnsi="Arial" w:cs="Arial"/>
          <w:b w:val="0"/>
        </w:rPr>
        <w:fldChar w:fldCharType="separate"/>
      </w:r>
      <w:r w:rsidR="00154DF9" w:rsidRPr="00154DF9">
        <w:rPr>
          <w:rStyle w:val="Strong"/>
          <w:rFonts w:ascii="Arial" w:hAnsi="Arial" w:cs="Arial"/>
          <w:b w:val="0"/>
          <w:noProof/>
          <w:vertAlign w:val="superscript"/>
        </w:rPr>
        <w:t>9</w:t>
      </w:r>
      <w:r w:rsidR="006F1466">
        <w:rPr>
          <w:rStyle w:val="Strong"/>
          <w:rFonts w:ascii="Arial" w:hAnsi="Arial" w:cs="Arial"/>
          <w:b w:val="0"/>
        </w:rPr>
        <w:fldChar w:fldCharType="end"/>
      </w:r>
      <w:r w:rsidR="006F1466">
        <w:rPr>
          <w:rStyle w:val="Strong"/>
          <w:rFonts w:ascii="Arial" w:hAnsi="Arial" w:cs="Arial"/>
          <w:b w:val="0"/>
        </w:rPr>
        <w:t xml:space="preserve"> S</w:t>
      </w:r>
      <w:r w:rsidR="004424A4">
        <w:rPr>
          <w:rStyle w:val="Strong"/>
          <w:rFonts w:ascii="Arial" w:hAnsi="Arial" w:cs="Arial"/>
          <w:b w:val="0"/>
        </w:rPr>
        <w:t xml:space="preserve">everal studies examining clinical models for treating </w:t>
      </w:r>
      <w:r w:rsidR="00C86C39">
        <w:rPr>
          <w:rStyle w:val="Strong"/>
          <w:rFonts w:ascii="Arial" w:hAnsi="Arial" w:cs="Arial"/>
          <w:b w:val="0"/>
        </w:rPr>
        <w:t xml:space="preserve">SM </w:t>
      </w:r>
      <w:r w:rsidR="004424A4">
        <w:rPr>
          <w:rStyle w:val="Strong"/>
          <w:rFonts w:ascii="Arial" w:hAnsi="Arial" w:cs="Arial"/>
          <w:b w:val="0"/>
        </w:rPr>
        <w:t>in primary care settings</w:t>
      </w:r>
      <w:r w:rsidR="006F1466">
        <w:rPr>
          <w:rStyle w:val="Strong"/>
          <w:rFonts w:ascii="Arial" w:hAnsi="Arial" w:cs="Arial"/>
          <w:b w:val="0"/>
        </w:rPr>
        <w:t xml:space="preserve"> using chronic disease management models of treatment indicated that primary care may be a preferred source of on-going recovery management but offered little insight into the concurrent management of other chronic conditions or how that may interact with the recovery management process</w:t>
      </w:r>
      <w:r w:rsidR="004424A4">
        <w:rPr>
          <w:rStyle w:val="Strong"/>
          <w:rFonts w:ascii="Arial" w:hAnsi="Arial" w:cs="Arial"/>
          <w:b w:val="0"/>
        </w:rPr>
        <w:t>.</w:t>
      </w:r>
      <w:r w:rsidR="006F1466">
        <w:rPr>
          <w:rStyle w:val="Strong"/>
          <w:rFonts w:ascii="Arial" w:hAnsi="Arial" w:cs="Arial"/>
          <w:b w:val="0"/>
        </w:rPr>
        <w:fldChar w:fldCharType="begin">
          <w:fldData xml:space="preserve">PEVuZE5vdGU+PENpdGU+PEF1dGhvcj5NY0NvbGxpc3RlcjwvQXV0aG9yPjxZZWFyPjIwMTM8L1ll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</w:fldData>
        </w:fldChar>
      </w:r>
      <w:r w:rsidR="00154DF9">
        <w:rPr>
          <w:rStyle w:val="Strong"/>
          <w:rFonts w:ascii="Arial" w:hAnsi="Arial" w:cs="Arial"/>
          <w:b w:val="0"/>
        </w:rPr>
        <w:instrText xml:space="preserve"> ADDIN EN.CITE </w:instrText>
      </w:r>
      <w:r w:rsidR="00154DF9">
        <w:rPr>
          <w:rStyle w:val="Strong"/>
          <w:rFonts w:ascii="Arial" w:hAnsi="Arial" w:cs="Arial"/>
          <w:b w:val="0"/>
        </w:rPr>
        <w:fldChar w:fldCharType="begin">
          <w:fldData xml:space="preserve">PEVuZE5vdGU+PENpdGU+PEF1dGhvcj5NY0NvbGxpc3RlcjwvQXV0aG9yPjxZZWFyPjIwMTM8L1ll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</w:fldData>
        </w:fldChar>
      </w:r>
      <w:r w:rsidR="00154DF9">
        <w:rPr>
          <w:rStyle w:val="Strong"/>
          <w:rFonts w:ascii="Arial" w:hAnsi="Arial" w:cs="Arial"/>
          <w:b w:val="0"/>
        </w:rPr>
        <w:instrText xml:space="preserve"> ADDIN EN.CITE.DATA </w:instrText>
      </w:r>
      <w:r w:rsidR="00154DF9">
        <w:rPr>
          <w:rStyle w:val="Strong"/>
          <w:rFonts w:ascii="Arial" w:hAnsi="Arial" w:cs="Arial"/>
          <w:b w:val="0"/>
        </w:rPr>
      </w:r>
      <w:r w:rsidR="00154DF9">
        <w:rPr>
          <w:rStyle w:val="Strong"/>
          <w:rFonts w:ascii="Arial" w:hAnsi="Arial" w:cs="Arial"/>
          <w:b w:val="0"/>
        </w:rPr>
        <w:fldChar w:fldCharType="end"/>
      </w:r>
      <w:r w:rsidR="006F1466">
        <w:rPr>
          <w:rStyle w:val="Strong"/>
          <w:rFonts w:ascii="Arial" w:hAnsi="Arial" w:cs="Arial"/>
          <w:b w:val="0"/>
        </w:rPr>
      </w:r>
      <w:r w:rsidR="006F1466">
        <w:rPr>
          <w:rStyle w:val="Strong"/>
          <w:rFonts w:ascii="Arial" w:hAnsi="Arial" w:cs="Arial"/>
          <w:b w:val="0"/>
        </w:rPr>
        <w:fldChar w:fldCharType="separate"/>
      </w:r>
      <w:r w:rsidR="00154DF9" w:rsidRPr="00154DF9">
        <w:rPr>
          <w:rStyle w:val="Strong"/>
          <w:rFonts w:ascii="Arial" w:hAnsi="Arial" w:cs="Arial"/>
          <w:b w:val="0"/>
          <w:noProof/>
          <w:vertAlign w:val="superscript"/>
        </w:rPr>
        <w:t>10</w:t>
      </w:r>
      <w:r w:rsidR="006F1466">
        <w:rPr>
          <w:rStyle w:val="Strong"/>
          <w:rFonts w:ascii="Arial" w:hAnsi="Arial" w:cs="Arial"/>
          <w:b w:val="0"/>
        </w:rPr>
        <w:fldChar w:fldCharType="end"/>
      </w:r>
      <w:r w:rsidR="00816A9D">
        <w:rPr>
          <w:rStyle w:val="Strong"/>
          <w:rFonts w:ascii="Arial" w:hAnsi="Arial" w:cs="Arial"/>
          <w:b w:val="0"/>
        </w:rPr>
        <w:t xml:space="preserve"> </w:t>
      </w:r>
      <w:r w:rsidR="00CF3AD1">
        <w:rPr>
          <w:rStyle w:val="Strong"/>
          <w:rFonts w:ascii="Arial" w:hAnsi="Arial" w:cs="Arial"/>
          <w:b w:val="0"/>
        </w:rPr>
        <w:t>Ultimately we could find very little on how</w:t>
      </w:r>
      <w:r w:rsidR="002D2C0B">
        <w:rPr>
          <w:rStyle w:val="Strong"/>
          <w:rFonts w:ascii="Arial" w:hAnsi="Arial" w:cs="Arial"/>
          <w:b w:val="0"/>
        </w:rPr>
        <w:t xml:space="preserve"> the experience of being in </w:t>
      </w:r>
      <w:r w:rsidR="00C86C39">
        <w:rPr>
          <w:rStyle w:val="Strong"/>
          <w:rFonts w:ascii="Arial" w:hAnsi="Arial" w:cs="Arial"/>
          <w:b w:val="0"/>
        </w:rPr>
        <w:t>SM</w:t>
      </w:r>
      <w:r w:rsidR="002D2C0B">
        <w:rPr>
          <w:rStyle w:val="Strong"/>
          <w:rFonts w:ascii="Arial" w:hAnsi="Arial" w:cs="Arial"/>
          <w:b w:val="0"/>
        </w:rPr>
        <w:t xml:space="preserve"> recovery may influence health care</w:t>
      </w:r>
      <w:r w:rsidR="00CF3AD1">
        <w:rPr>
          <w:rStyle w:val="Strong"/>
          <w:rFonts w:ascii="Arial" w:hAnsi="Arial" w:cs="Arial"/>
          <w:b w:val="0"/>
        </w:rPr>
        <w:t xml:space="preserve"> </w:t>
      </w:r>
      <w:r w:rsidR="002D2C0B">
        <w:rPr>
          <w:rStyle w:val="Strong"/>
          <w:rFonts w:ascii="Arial" w:hAnsi="Arial" w:cs="Arial"/>
          <w:b w:val="0"/>
        </w:rPr>
        <w:t xml:space="preserve">and </w:t>
      </w:r>
      <w:r w:rsidR="00CF3AD1">
        <w:rPr>
          <w:rStyle w:val="Strong"/>
          <w:rFonts w:ascii="Arial" w:hAnsi="Arial" w:cs="Arial"/>
          <w:b w:val="0"/>
        </w:rPr>
        <w:t>treatm</w:t>
      </w:r>
      <w:r w:rsidR="002D2C0B">
        <w:rPr>
          <w:rStyle w:val="Strong"/>
          <w:rFonts w:ascii="Arial" w:hAnsi="Arial" w:cs="Arial"/>
          <w:b w:val="0"/>
        </w:rPr>
        <w:t>ent desires and needs for those with chronic disease comorbidities.</w:t>
      </w:r>
      <w:r w:rsidR="00816A9D">
        <w:rPr>
          <w:rStyle w:val="Strong"/>
          <w:rFonts w:ascii="Arial" w:hAnsi="Arial" w:cs="Arial"/>
          <w:b w:val="0"/>
        </w:rPr>
        <w:t xml:space="preserve"> </w:t>
      </w:r>
    </w:p>
    <w:p w14:paraId="66AE8622" w14:textId="77777777" w:rsidR="00EA7096" w:rsidRPr="00EA7096" w:rsidRDefault="00EA7096" w:rsidP="008F2B11">
      <w:pPr>
        <w:spacing w:line="480" w:lineRule="auto"/>
        <w:rPr>
          <w:rFonts w:ascii="Arial" w:hAnsi="Arial" w:cs="Arial"/>
          <w:b/>
        </w:rPr>
      </w:pPr>
      <w:r w:rsidRPr="00EA7096">
        <w:rPr>
          <w:rFonts w:ascii="Arial" w:hAnsi="Arial" w:cs="Arial"/>
          <w:b/>
        </w:rPr>
        <w:t>Objective</w:t>
      </w:r>
    </w:p>
    <w:p w14:paraId="505CA92E" w14:textId="1851486A" w:rsidR="00310B7B" w:rsidRPr="00EA7096" w:rsidRDefault="00310B7B" w:rsidP="008F2B11">
      <w:pPr>
        <w:spacing w:line="480" w:lineRule="auto"/>
        <w:rPr>
          <w:rFonts w:ascii="Arial" w:hAnsi="Arial" w:cs="Arial"/>
          <w:bCs/>
        </w:rPr>
      </w:pPr>
      <w:r w:rsidRPr="008442B4">
        <w:rPr>
          <w:rFonts w:ascii="Arial" w:hAnsi="Arial" w:cs="Arial"/>
        </w:rPr>
        <w:t>Our community-engaged partnership</w:t>
      </w:r>
      <w:r>
        <w:rPr>
          <w:rFonts w:ascii="Arial" w:hAnsi="Arial" w:cs="Arial"/>
        </w:rPr>
        <w:fldChar w:fldCharType="begin"/>
      </w:r>
      <w:r w:rsidR="00154DF9">
        <w:rPr>
          <w:rFonts w:ascii="Arial" w:hAnsi="Arial" w:cs="Arial"/>
        </w:rPr>
        <w:instrText xml:space="preserve"> ADDIN EN.CITE &lt;EndNote&gt;&lt;Cite&gt;&lt;Author&gt;Balls-Berry&lt;/Author&gt;&lt;Year&gt;2017&lt;/Year&gt;&lt;RecNum&gt;25&lt;/RecNum&gt;&lt;DisplayText&gt;&lt;style face="superscript"&gt;11&lt;/style&gt;&lt;/DisplayText&gt;&lt;record&gt;&lt;rec-number&gt;25&lt;/rec-number&gt;&lt;foreign-keys&gt;&lt;key app="EN" db-id="af2wssxpcwf0abep20t52drae2e9rvszex9s" timestamp="1628870317"&gt;25&lt;/key&gt;&lt;/foreign-keys&gt;&lt;ref-type name="Journal Article"&gt;17&lt;/ref-type&gt;&lt;contributors&gt;&lt;authors&gt;&lt;author&gt;Balls-Berry, Joyce E.&lt;/author&gt;&lt;author&gt;Acosta-Pérez, Edna&lt;/author&gt;&lt;/authors&gt;&lt;/contributors&gt;&lt;titles&gt;&lt;title&gt;The Use of Community Engaged Research Principles to Improve Health: Community Academic Partnerships for Research&lt;/title&gt;&lt;secondary-title&gt;Puerto Rico health sciences journal&lt;/secondary-title&gt;&lt;alt-title&gt;P R Health Sci J&lt;/alt-title&gt;&lt;/titles&gt;&lt;periodical&gt;&lt;full-title&gt;Puerto Rico health sciences journal&lt;/full-title&gt;&lt;abbr-1&gt;P R Health Sci J&lt;/abbr-1&gt;&lt;/periodical&gt;&lt;alt-periodical&gt;&lt;full-title&gt;Puerto Rico health sciences journal&lt;/full-title&gt;&lt;abbr-1&gt;P R Health Sci J&lt;/abbr-1&gt;&lt;/alt-periodical&gt;&lt;pages&gt;84-85&lt;/pages&gt;&lt;volume&gt;36&lt;/volume&gt;&lt;number&gt;2&lt;/number&gt;&lt;keywords&gt;&lt;keyword&gt;*Biomedical Research&lt;/keyword&gt;&lt;keyword&gt;*Community-Based Participatory Research&lt;/keyword&gt;&lt;keyword&gt;*Health Promotion&lt;/keyword&gt;&lt;keyword&gt;Humans&lt;/keyword&gt;&lt;keyword&gt;*Public Health&lt;/keyword&gt;&lt;/keywords&gt;&lt;dates&gt;&lt;year&gt;2017&lt;/year&gt;&lt;/dates&gt;&lt;isbn&gt;0738-0658&amp;#xD;2373-6011&lt;/isbn&gt;&lt;accession-num&gt;28622404&lt;/accession-num&gt;&lt;urls&gt;&lt;related-urls&gt;&lt;url&gt;https://pubmed.ncbi.nlm.nih.gov/28622404&lt;/url&gt;&lt;url&gt;https://www.ncbi.nlm.nih.gov/pmc/articles/PMC5582944/&lt;/url&gt;&lt;/related-urls&gt;&lt;/urls&gt;&lt;remote-database-name&gt;PubMed&lt;/remote-database-name&gt;&lt;language&gt;eng&lt;/language&gt;&lt;/record&gt;&lt;/Cite&gt;&lt;/EndNote&gt;</w:instrText>
      </w:r>
      <w:r>
        <w:rPr>
          <w:rFonts w:ascii="Arial" w:hAnsi="Arial" w:cs="Arial"/>
        </w:rPr>
        <w:fldChar w:fldCharType="separate"/>
      </w:r>
      <w:r w:rsidR="00154DF9" w:rsidRPr="00154DF9">
        <w:rPr>
          <w:rFonts w:ascii="Arial" w:hAnsi="Arial" w:cs="Arial"/>
          <w:noProof/>
          <w:vertAlign w:val="superscript"/>
        </w:rPr>
        <w:t>11</w:t>
      </w:r>
      <w:r>
        <w:rPr>
          <w:rFonts w:ascii="Arial" w:hAnsi="Arial" w:cs="Arial"/>
        </w:rPr>
        <w:fldChar w:fldCharType="end"/>
      </w:r>
      <w:r w:rsidRPr="008442B4">
        <w:rPr>
          <w:rFonts w:ascii="Arial" w:hAnsi="Arial" w:cs="Arial"/>
        </w:rPr>
        <w:t xml:space="preserve"> aims to bring together community organizations, government representatives, policy makers, servi</w:t>
      </w:r>
      <w:r w:rsidR="00AA3136">
        <w:rPr>
          <w:rFonts w:ascii="Arial" w:hAnsi="Arial" w:cs="Arial"/>
        </w:rPr>
        <w:t>ce providers, researchers, and POC</w:t>
      </w:r>
      <w:r w:rsidRPr="008442B4">
        <w:rPr>
          <w:rFonts w:ascii="Arial" w:hAnsi="Arial" w:cs="Arial"/>
        </w:rPr>
        <w:t xml:space="preserve"> </w:t>
      </w:r>
      <w:r>
        <w:rPr>
          <w:rFonts w:ascii="Arial" w:hAnsi="Arial" w:cs="Arial"/>
        </w:rPr>
        <w:t xml:space="preserve">in </w:t>
      </w:r>
      <w:r w:rsidR="00B7287A">
        <w:rPr>
          <w:rFonts w:ascii="Arial" w:hAnsi="Arial" w:cs="Arial"/>
        </w:rPr>
        <w:t xml:space="preserve">SM </w:t>
      </w:r>
      <w:r>
        <w:rPr>
          <w:rFonts w:ascii="Arial" w:hAnsi="Arial" w:cs="Arial"/>
        </w:rPr>
        <w:t xml:space="preserve">recovery. </w:t>
      </w:r>
      <w:r w:rsidR="00710DEA">
        <w:rPr>
          <w:rFonts w:ascii="Arial" w:hAnsi="Arial" w:cs="Arial"/>
        </w:rPr>
        <w:t xml:space="preserve">Our goals are </w:t>
      </w:r>
      <w:r>
        <w:rPr>
          <w:rFonts w:ascii="Arial" w:hAnsi="Arial" w:cs="Arial"/>
        </w:rPr>
        <w:t xml:space="preserve">to </w:t>
      </w:r>
      <w:r w:rsidR="00710DEA">
        <w:rPr>
          <w:rFonts w:ascii="Arial" w:hAnsi="Arial" w:cs="Arial"/>
        </w:rPr>
        <w:t>understand</w:t>
      </w:r>
      <w:r w:rsidR="00663C75">
        <w:rPr>
          <w:rFonts w:ascii="Arial" w:hAnsi="Arial" w:cs="Arial"/>
        </w:rPr>
        <w:t xml:space="preserve"> </w:t>
      </w:r>
      <w:r>
        <w:rPr>
          <w:rFonts w:ascii="Arial" w:hAnsi="Arial" w:cs="Arial"/>
        </w:rPr>
        <w:t>the experiences of</w:t>
      </w:r>
      <w:r w:rsidR="00D42EB0">
        <w:rPr>
          <w:rFonts w:ascii="Arial" w:hAnsi="Arial" w:cs="Arial"/>
        </w:rPr>
        <w:t xml:space="preserve"> POC</w:t>
      </w:r>
      <w:r w:rsidR="00C86C39">
        <w:rPr>
          <w:rFonts w:ascii="Arial" w:hAnsi="Arial" w:cs="Arial"/>
        </w:rPr>
        <w:t xml:space="preserve"> in </w:t>
      </w:r>
      <w:r w:rsidR="00A25C31">
        <w:rPr>
          <w:rFonts w:ascii="Arial" w:hAnsi="Arial" w:cs="Arial"/>
        </w:rPr>
        <w:t>SM recovery</w:t>
      </w:r>
      <w:r w:rsidR="00C86C39">
        <w:rPr>
          <w:rFonts w:ascii="Arial" w:hAnsi="Arial" w:cs="Arial"/>
        </w:rPr>
        <w:t xml:space="preserve"> </w:t>
      </w:r>
      <w:r w:rsidR="008B5C6D">
        <w:rPr>
          <w:rFonts w:ascii="Arial" w:hAnsi="Arial" w:cs="Arial"/>
        </w:rPr>
        <w:t>as they relate</w:t>
      </w:r>
      <w:r>
        <w:rPr>
          <w:rFonts w:ascii="Arial" w:hAnsi="Arial" w:cs="Arial"/>
        </w:rPr>
        <w:t xml:space="preserve"> to chronic health condition management</w:t>
      </w:r>
      <w:r w:rsidR="00710DEA">
        <w:rPr>
          <w:rFonts w:ascii="Arial" w:hAnsi="Arial" w:cs="Arial"/>
        </w:rPr>
        <w:t>;</w:t>
      </w:r>
      <w:r>
        <w:rPr>
          <w:rFonts w:ascii="Arial" w:hAnsi="Arial" w:cs="Arial"/>
        </w:rPr>
        <w:t xml:space="preserve"> </w:t>
      </w:r>
      <w:r w:rsidRPr="008442B4">
        <w:rPr>
          <w:rFonts w:ascii="Arial" w:hAnsi="Arial" w:cs="Arial"/>
        </w:rPr>
        <w:t xml:space="preserve">identify community priorities for reducing </w:t>
      </w:r>
      <w:r w:rsidR="00B17BCF">
        <w:rPr>
          <w:rFonts w:ascii="Arial" w:hAnsi="Arial" w:cs="Arial"/>
        </w:rPr>
        <w:t>challenges</w:t>
      </w:r>
      <w:r>
        <w:rPr>
          <w:rFonts w:ascii="Arial" w:hAnsi="Arial" w:cs="Arial"/>
        </w:rPr>
        <w:t xml:space="preserve"> to </w:t>
      </w:r>
      <w:r w:rsidRPr="008442B4">
        <w:rPr>
          <w:rFonts w:ascii="Arial" w:hAnsi="Arial" w:cs="Arial"/>
        </w:rPr>
        <w:t>chronic health condition</w:t>
      </w:r>
      <w:r>
        <w:rPr>
          <w:rFonts w:ascii="Arial" w:hAnsi="Arial" w:cs="Arial"/>
        </w:rPr>
        <w:t xml:space="preserve"> management</w:t>
      </w:r>
      <w:r w:rsidR="00710DEA">
        <w:rPr>
          <w:rFonts w:ascii="Arial" w:hAnsi="Arial" w:cs="Arial"/>
        </w:rPr>
        <w:t xml:space="preserve"> for this population; and </w:t>
      </w:r>
      <w:r w:rsidR="006F1DF6">
        <w:rPr>
          <w:rFonts w:ascii="Arial" w:hAnsi="Arial" w:cs="Arial"/>
        </w:rPr>
        <w:t xml:space="preserve">develop </w:t>
      </w:r>
      <w:r w:rsidR="00710DEA">
        <w:rPr>
          <w:rFonts w:ascii="Arial" w:hAnsi="Arial" w:cs="Arial"/>
        </w:rPr>
        <w:t>ideas for programs that address</w:t>
      </w:r>
      <w:r w:rsidRPr="008442B4">
        <w:rPr>
          <w:rFonts w:ascii="Arial" w:hAnsi="Arial" w:cs="Arial"/>
        </w:rPr>
        <w:t xml:space="preserve"> </w:t>
      </w:r>
      <w:r w:rsidR="000F3775">
        <w:rPr>
          <w:rFonts w:ascii="Arial" w:hAnsi="Arial" w:cs="Arial"/>
        </w:rPr>
        <w:t>priorities</w:t>
      </w:r>
      <w:r w:rsidR="00EA7096">
        <w:rPr>
          <w:rFonts w:ascii="Arial" w:hAnsi="Arial" w:cs="Arial"/>
        </w:rPr>
        <w:t>.</w:t>
      </w:r>
      <w:r w:rsidRPr="008442B4">
        <w:rPr>
          <w:rFonts w:ascii="Arial" w:hAnsi="Arial" w:cs="Arial"/>
        </w:rPr>
        <w:t xml:space="preserve"> </w:t>
      </w:r>
    </w:p>
    <w:p w14:paraId="0DD339F5" w14:textId="77777777" w:rsidR="00310B7B" w:rsidRPr="00EA7096" w:rsidRDefault="00EA7096" w:rsidP="008F2B11">
      <w:pPr>
        <w:spacing w:line="480" w:lineRule="auto"/>
        <w:rPr>
          <w:rStyle w:val="Strong"/>
          <w:rFonts w:ascii="Arial" w:hAnsi="Arial" w:cs="Arial"/>
          <w:color w:val="000000"/>
          <w:shd w:val="clear" w:color="auto" w:fill="FFFFFF"/>
        </w:rPr>
      </w:pPr>
      <w:r>
        <w:rPr>
          <w:rStyle w:val="Strong"/>
          <w:rFonts w:ascii="Arial" w:hAnsi="Arial" w:cs="Arial"/>
          <w:color w:val="000000"/>
          <w:shd w:val="clear" w:color="auto" w:fill="FFFFFF"/>
        </w:rPr>
        <w:t>Methods</w:t>
      </w:r>
    </w:p>
    <w:p w14:paraId="7B632339" w14:textId="77777777" w:rsidR="008B5C6D" w:rsidRPr="008B5C6D" w:rsidRDefault="008B5C6D" w:rsidP="008F2B11">
      <w:pPr>
        <w:spacing w:line="480" w:lineRule="auto"/>
        <w:rPr>
          <w:rStyle w:val="Strong"/>
          <w:rFonts w:ascii="Arial" w:hAnsi="Arial" w:cs="Arial"/>
          <w:b w:val="0"/>
          <w:i/>
        </w:rPr>
      </w:pPr>
      <w:r w:rsidRPr="008B5C6D">
        <w:rPr>
          <w:rStyle w:val="Strong"/>
          <w:rFonts w:ascii="Arial" w:hAnsi="Arial" w:cs="Arial"/>
          <w:b w:val="0"/>
          <w:i/>
        </w:rPr>
        <w:t>Partners</w:t>
      </w:r>
      <w:r>
        <w:rPr>
          <w:rStyle w:val="Strong"/>
          <w:rFonts w:ascii="Arial" w:hAnsi="Arial" w:cs="Arial"/>
          <w:b w:val="0"/>
          <w:i/>
        </w:rPr>
        <w:t>hip development</w:t>
      </w:r>
    </w:p>
    <w:p w14:paraId="254B3CE4" w14:textId="735A3896" w:rsidR="00532782" w:rsidRPr="008442B4" w:rsidRDefault="001D7AB9" w:rsidP="008F2B11">
      <w:pPr>
        <w:spacing w:line="480" w:lineRule="auto"/>
        <w:rPr>
          <w:rStyle w:val="Strong"/>
          <w:rFonts w:ascii="Arial" w:hAnsi="Arial" w:cs="Arial"/>
          <w:b w:val="0"/>
        </w:rPr>
      </w:pPr>
      <w:r w:rsidRPr="008442B4">
        <w:rPr>
          <w:rStyle w:val="Strong"/>
          <w:rFonts w:ascii="Arial" w:hAnsi="Arial" w:cs="Arial"/>
          <w:b w:val="0"/>
        </w:rPr>
        <w:lastRenderedPageBreak/>
        <w:t>The Northern Illinois Recovery Community Organization (NIRCO), located in Lake County, Illinois</w:t>
      </w:r>
      <w:r w:rsidR="00532782" w:rsidRPr="008442B4">
        <w:rPr>
          <w:rStyle w:val="Strong"/>
          <w:rFonts w:ascii="Arial" w:hAnsi="Arial" w:cs="Arial"/>
          <w:b w:val="0"/>
        </w:rPr>
        <w:t xml:space="preserve"> is a member of Faces and Voices of Recovery and </w:t>
      </w:r>
      <w:r w:rsidRPr="008442B4">
        <w:rPr>
          <w:rStyle w:val="Strong"/>
          <w:rFonts w:ascii="Arial" w:hAnsi="Arial" w:cs="Arial"/>
          <w:b w:val="0"/>
        </w:rPr>
        <w:t>the only recognized Recovery Community Organization in Northern Illinois.</w:t>
      </w:r>
      <w:r w:rsidR="00816A9D">
        <w:rPr>
          <w:rStyle w:val="Strong"/>
          <w:rFonts w:ascii="Arial" w:hAnsi="Arial" w:cs="Arial"/>
          <w:b w:val="0"/>
        </w:rPr>
        <w:t xml:space="preserve"> </w:t>
      </w:r>
      <w:r w:rsidRPr="008442B4">
        <w:rPr>
          <w:rStyle w:val="Strong"/>
          <w:rFonts w:ascii="Arial" w:hAnsi="Arial" w:cs="Arial"/>
          <w:b w:val="0"/>
        </w:rPr>
        <w:t>NIRCO provides recovery support services, advocacy and education to persons in recovery.</w:t>
      </w:r>
      <w:r w:rsidR="00816A9D">
        <w:rPr>
          <w:rStyle w:val="Strong"/>
          <w:rFonts w:ascii="Arial" w:hAnsi="Arial" w:cs="Arial"/>
          <w:b w:val="0"/>
        </w:rPr>
        <w:t xml:space="preserve"> </w:t>
      </w:r>
      <w:r w:rsidR="000F3775">
        <w:rPr>
          <w:rStyle w:val="Strong"/>
          <w:rFonts w:ascii="Arial" w:hAnsi="Arial" w:cs="Arial"/>
          <w:b w:val="0"/>
        </w:rPr>
        <w:t>NIRCO leaders have</w:t>
      </w:r>
      <w:r w:rsidR="00532782" w:rsidRPr="008442B4">
        <w:rPr>
          <w:rStyle w:val="Strong"/>
          <w:rFonts w:ascii="Arial" w:hAnsi="Arial" w:cs="Arial"/>
          <w:b w:val="0"/>
        </w:rPr>
        <w:t xml:space="preserve"> live</w:t>
      </w:r>
      <w:r w:rsidR="000F3775">
        <w:rPr>
          <w:rStyle w:val="Strong"/>
          <w:rFonts w:ascii="Arial" w:hAnsi="Arial" w:cs="Arial"/>
          <w:b w:val="0"/>
        </w:rPr>
        <w:t xml:space="preserve">d </w:t>
      </w:r>
      <w:r w:rsidR="00663C75">
        <w:rPr>
          <w:rStyle w:val="Strong"/>
          <w:rFonts w:ascii="Arial" w:hAnsi="Arial" w:cs="Arial"/>
          <w:b w:val="0"/>
        </w:rPr>
        <w:t xml:space="preserve">recovery </w:t>
      </w:r>
      <w:r w:rsidR="000F3775">
        <w:rPr>
          <w:rStyle w:val="Strong"/>
          <w:rFonts w:ascii="Arial" w:hAnsi="Arial" w:cs="Arial"/>
          <w:b w:val="0"/>
        </w:rPr>
        <w:t xml:space="preserve">experience and </w:t>
      </w:r>
      <w:r w:rsidR="00532782" w:rsidRPr="008442B4">
        <w:rPr>
          <w:rStyle w:val="Strong"/>
          <w:rFonts w:ascii="Arial" w:hAnsi="Arial" w:cs="Arial"/>
          <w:b w:val="0"/>
        </w:rPr>
        <w:t xml:space="preserve">careers in </w:t>
      </w:r>
      <w:r w:rsidR="00C86C39">
        <w:rPr>
          <w:rStyle w:val="Strong"/>
          <w:rFonts w:ascii="Arial" w:hAnsi="Arial" w:cs="Arial"/>
          <w:b w:val="0"/>
        </w:rPr>
        <w:t xml:space="preserve">SM </w:t>
      </w:r>
      <w:r w:rsidR="00532782" w:rsidRPr="008442B4">
        <w:rPr>
          <w:rStyle w:val="Strong"/>
          <w:rFonts w:ascii="Arial" w:hAnsi="Arial" w:cs="Arial"/>
          <w:b w:val="0"/>
        </w:rPr>
        <w:t>recovery services.</w:t>
      </w:r>
      <w:r w:rsidR="00816A9D">
        <w:rPr>
          <w:rStyle w:val="Strong"/>
          <w:rFonts w:ascii="Arial" w:hAnsi="Arial" w:cs="Arial"/>
          <w:b w:val="0"/>
        </w:rPr>
        <w:t xml:space="preserve"> </w:t>
      </w:r>
      <w:r w:rsidR="00663C75">
        <w:rPr>
          <w:rStyle w:val="Strong"/>
          <w:rFonts w:ascii="Arial" w:hAnsi="Arial" w:cs="Arial"/>
          <w:b w:val="0"/>
        </w:rPr>
        <w:t>NIRCO’s leadership</w:t>
      </w:r>
      <w:r w:rsidR="00532782" w:rsidRPr="008442B4">
        <w:rPr>
          <w:rStyle w:val="Strong"/>
          <w:rFonts w:ascii="Arial" w:hAnsi="Arial" w:cs="Arial"/>
          <w:b w:val="0"/>
        </w:rPr>
        <w:t xml:space="preserve"> identified health conditions as a potent</w:t>
      </w:r>
      <w:r w:rsidR="000F3775">
        <w:rPr>
          <w:rStyle w:val="Strong"/>
          <w:rFonts w:ascii="Arial" w:hAnsi="Arial" w:cs="Arial"/>
          <w:b w:val="0"/>
        </w:rPr>
        <w:t xml:space="preserve">ial barrier to </w:t>
      </w:r>
      <w:r w:rsidR="00BB7EE3">
        <w:rPr>
          <w:rStyle w:val="Strong"/>
          <w:rFonts w:ascii="Arial" w:hAnsi="Arial" w:cs="Arial"/>
          <w:b w:val="0"/>
        </w:rPr>
        <w:t xml:space="preserve">beginning or </w:t>
      </w:r>
      <w:r w:rsidR="000F3775">
        <w:rPr>
          <w:rStyle w:val="Strong"/>
          <w:rFonts w:ascii="Arial" w:hAnsi="Arial" w:cs="Arial"/>
          <w:b w:val="0"/>
        </w:rPr>
        <w:t xml:space="preserve">maintaining </w:t>
      </w:r>
      <w:r w:rsidR="00532782" w:rsidRPr="008442B4">
        <w:rPr>
          <w:rStyle w:val="Strong"/>
          <w:rFonts w:ascii="Arial" w:hAnsi="Arial" w:cs="Arial"/>
          <w:b w:val="0"/>
        </w:rPr>
        <w:t xml:space="preserve">recovery among </w:t>
      </w:r>
      <w:r w:rsidR="00B7287A">
        <w:rPr>
          <w:rStyle w:val="Strong"/>
          <w:rFonts w:ascii="Arial" w:hAnsi="Arial" w:cs="Arial"/>
          <w:b w:val="0"/>
        </w:rPr>
        <w:t>POC</w:t>
      </w:r>
      <w:r w:rsidR="00532782" w:rsidRPr="008442B4">
        <w:rPr>
          <w:rStyle w:val="Strong"/>
          <w:rFonts w:ascii="Arial" w:hAnsi="Arial" w:cs="Arial"/>
          <w:b w:val="0"/>
        </w:rPr>
        <w:t xml:space="preserve"> in Lake County, Illinois.</w:t>
      </w:r>
      <w:r w:rsidR="004A5B7F" w:rsidRPr="008442B4">
        <w:rPr>
          <w:rStyle w:val="Strong"/>
          <w:rFonts w:ascii="Arial" w:hAnsi="Arial" w:cs="Arial"/>
          <w:b w:val="0"/>
        </w:rPr>
        <w:t xml:space="preserve"> NIRCO</w:t>
      </w:r>
      <w:r w:rsidR="008B5C6D">
        <w:rPr>
          <w:rStyle w:val="Strong"/>
          <w:rFonts w:ascii="Arial" w:hAnsi="Arial" w:cs="Arial"/>
          <w:b w:val="0"/>
        </w:rPr>
        <w:t>’s Executive Director (MR) and Program Coordinator (DL)</w:t>
      </w:r>
      <w:r w:rsidR="004A5B7F" w:rsidRPr="008442B4">
        <w:rPr>
          <w:rStyle w:val="Strong"/>
          <w:rFonts w:ascii="Arial" w:hAnsi="Arial" w:cs="Arial"/>
          <w:b w:val="0"/>
        </w:rPr>
        <w:t xml:space="preserve"> reached out to Northwestern University’s Feinberg School of Medicine to seek a partnership with a</w:t>
      </w:r>
      <w:r w:rsidR="006F1DF6">
        <w:rPr>
          <w:rStyle w:val="Strong"/>
          <w:rFonts w:ascii="Arial" w:hAnsi="Arial" w:cs="Arial"/>
          <w:b w:val="0"/>
        </w:rPr>
        <w:t xml:space="preserve"> public health professional </w:t>
      </w:r>
      <w:r w:rsidR="004A5B7F" w:rsidRPr="008442B4">
        <w:rPr>
          <w:rStyle w:val="Strong"/>
          <w:rFonts w:ascii="Arial" w:hAnsi="Arial" w:cs="Arial"/>
          <w:b w:val="0"/>
        </w:rPr>
        <w:t>with similar interests.</w:t>
      </w:r>
      <w:r w:rsidR="00816A9D">
        <w:rPr>
          <w:rStyle w:val="Strong"/>
          <w:rFonts w:ascii="Arial" w:hAnsi="Arial" w:cs="Arial"/>
          <w:b w:val="0"/>
        </w:rPr>
        <w:t xml:space="preserve"> </w:t>
      </w:r>
    </w:p>
    <w:p w14:paraId="0AFD9B25" w14:textId="2BE7AEE0" w:rsidR="006D51F2" w:rsidRPr="00663C75" w:rsidRDefault="004A5B7F" w:rsidP="008F2B11">
      <w:pPr>
        <w:spacing w:line="480" w:lineRule="auto"/>
        <w:rPr>
          <w:rStyle w:val="Strong"/>
          <w:rFonts w:ascii="Arial" w:hAnsi="Arial" w:cs="Arial"/>
          <w:b w:val="0"/>
        </w:rPr>
      </w:pPr>
      <w:r w:rsidRPr="008442B4">
        <w:rPr>
          <w:rStyle w:val="Strong"/>
          <w:rFonts w:ascii="Arial" w:hAnsi="Arial" w:cs="Arial"/>
          <w:b w:val="0"/>
        </w:rPr>
        <w:t>Through a matchmaking process led by the Northwestern University Clinical and Translational Science</w:t>
      </w:r>
      <w:r w:rsidR="00154DF9">
        <w:rPr>
          <w:rStyle w:val="Strong"/>
          <w:rFonts w:ascii="Arial" w:hAnsi="Arial" w:cs="Arial"/>
          <w:b w:val="0"/>
        </w:rPr>
        <w:t>s</w:t>
      </w:r>
      <w:r w:rsidRPr="008442B4">
        <w:rPr>
          <w:rStyle w:val="Strong"/>
          <w:rFonts w:ascii="Arial" w:hAnsi="Arial" w:cs="Arial"/>
          <w:b w:val="0"/>
        </w:rPr>
        <w:t xml:space="preserve"> Institute’s (NUCATS) Alliance for Research in Chicagoland Communities (ARCC)</w:t>
      </w:r>
      <w:r w:rsidR="00154DF9">
        <w:rPr>
          <w:rStyle w:val="Strong"/>
          <w:rFonts w:ascii="Arial" w:hAnsi="Arial" w:cs="Arial"/>
          <w:b w:val="0"/>
        </w:rPr>
        <w:t>,</w:t>
      </w:r>
      <w:r w:rsidRPr="008442B4">
        <w:rPr>
          <w:rStyle w:val="Strong"/>
          <w:rFonts w:ascii="Arial" w:hAnsi="Arial" w:cs="Arial"/>
          <w:b w:val="0"/>
        </w:rPr>
        <w:t xml:space="preserve"> MR</w:t>
      </w:r>
      <w:r w:rsidR="008B5C6D">
        <w:rPr>
          <w:rStyle w:val="Strong"/>
          <w:rFonts w:ascii="Arial" w:hAnsi="Arial" w:cs="Arial"/>
          <w:b w:val="0"/>
        </w:rPr>
        <w:t>, DL</w:t>
      </w:r>
      <w:r w:rsidRPr="008442B4">
        <w:rPr>
          <w:rStyle w:val="Strong"/>
          <w:rFonts w:ascii="Arial" w:hAnsi="Arial" w:cs="Arial"/>
          <w:b w:val="0"/>
        </w:rPr>
        <w:t xml:space="preserve"> and MM matched based on common interests.</w:t>
      </w:r>
      <w:r w:rsidR="00816A9D">
        <w:rPr>
          <w:rStyle w:val="Strong"/>
          <w:rFonts w:ascii="Arial" w:hAnsi="Arial" w:cs="Arial"/>
          <w:b w:val="0"/>
        </w:rPr>
        <w:t xml:space="preserve"> </w:t>
      </w:r>
      <w:r w:rsidR="00490BEA" w:rsidRPr="008442B4">
        <w:rPr>
          <w:rStyle w:val="Strong"/>
          <w:rFonts w:ascii="Arial" w:hAnsi="Arial" w:cs="Arial"/>
          <w:b w:val="0"/>
          <w:color w:val="000000"/>
          <w:shd w:val="clear" w:color="auto" w:fill="FFFFFF"/>
        </w:rPr>
        <w:t>MR, MM and DL met in person at NIRCO’s offices (prior to the pande</w:t>
      </w:r>
      <w:r w:rsidR="00F64EE0">
        <w:rPr>
          <w:rStyle w:val="Strong"/>
          <w:rFonts w:ascii="Arial" w:hAnsi="Arial" w:cs="Arial"/>
          <w:b w:val="0"/>
          <w:color w:val="000000"/>
          <w:shd w:val="clear" w:color="auto" w:fill="FFFFFF"/>
        </w:rPr>
        <w:t>mic closures) and online</w:t>
      </w:r>
      <w:r w:rsidR="00490BEA" w:rsidRPr="008442B4">
        <w:rPr>
          <w:rStyle w:val="Strong"/>
          <w:rFonts w:ascii="Arial" w:hAnsi="Arial" w:cs="Arial"/>
          <w:b w:val="0"/>
          <w:color w:val="000000"/>
          <w:shd w:val="clear" w:color="auto" w:fill="FFFFFF"/>
        </w:rPr>
        <w:t xml:space="preserve"> </w:t>
      </w:r>
      <w:r w:rsidR="006979DA">
        <w:rPr>
          <w:rStyle w:val="Strong"/>
          <w:rFonts w:ascii="Arial" w:hAnsi="Arial" w:cs="Arial"/>
          <w:b w:val="0"/>
          <w:color w:val="000000"/>
          <w:shd w:val="clear" w:color="auto" w:fill="FFFFFF"/>
        </w:rPr>
        <w:t>twice more</w:t>
      </w:r>
      <w:r w:rsidR="00490BEA" w:rsidRPr="008442B4">
        <w:rPr>
          <w:rStyle w:val="Strong"/>
          <w:rFonts w:ascii="Arial" w:hAnsi="Arial" w:cs="Arial"/>
          <w:b w:val="0"/>
          <w:color w:val="000000"/>
          <w:shd w:val="clear" w:color="auto" w:fill="FFFFFF"/>
        </w:rPr>
        <w:t xml:space="preserve"> to discuss potential scope, goals and activities.</w:t>
      </w:r>
      <w:r w:rsidR="00816A9D">
        <w:rPr>
          <w:rStyle w:val="Strong"/>
          <w:rFonts w:ascii="Arial" w:hAnsi="Arial" w:cs="Arial"/>
          <w:b w:val="0"/>
          <w:color w:val="000000"/>
          <w:shd w:val="clear" w:color="auto" w:fill="FFFFFF"/>
        </w:rPr>
        <w:t xml:space="preserve"> </w:t>
      </w:r>
      <w:r w:rsidR="00490BEA" w:rsidRPr="008442B4">
        <w:rPr>
          <w:rStyle w:val="Strong"/>
          <w:rFonts w:ascii="Arial" w:hAnsi="Arial" w:cs="Arial"/>
          <w:b w:val="0"/>
          <w:color w:val="000000"/>
          <w:shd w:val="clear" w:color="auto" w:fill="FFFFFF"/>
        </w:rPr>
        <w:t>These conversations involved sharing personal and professional backgrounds, observations, resear</w:t>
      </w:r>
      <w:r w:rsidR="006979DA">
        <w:rPr>
          <w:rStyle w:val="Strong"/>
          <w:rFonts w:ascii="Arial" w:hAnsi="Arial" w:cs="Arial"/>
          <w:b w:val="0"/>
          <w:color w:val="000000"/>
          <w:shd w:val="clear" w:color="auto" w:fill="FFFFFF"/>
        </w:rPr>
        <w:t xml:space="preserve">ch findings in the literature, </w:t>
      </w:r>
      <w:r w:rsidR="00490BEA" w:rsidRPr="008442B4">
        <w:rPr>
          <w:rStyle w:val="Strong"/>
          <w:rFonts w:ascii="Arial" w:hAnsi="Arial" w:cs="Arial"/>
          <w:b w:val="0"/>
          <w:color w:val="000000"/>
          <w:shd w:val="clear" w:color="auto" w:fill="FFFFFF"/>
        </w:rPr>
        <w:t xml:space="preserve">insights </w:t>
      </w:r>
      <w:r w:rsidR="00B7287A">
        <w:rPr>
          <w:rStyle w:val="Strong"/>
          <w:rFonts w:ascii="Arial" w:hAnsi="Arial" w:cs="Arial"/>
          <w:b w:val="0"/>
          <w:color w:val="000000"/>
          <w:shd w:val="clear" w:color="auto" w:fill="FFFFFF"/>
        </w:rPr>
        <w:t>and</w:t>
      </w:r>
      <w:r w:rsidR="00490BEA" w:rsidRPr="008442B4">
        <w:rPr>
          <w:rStyle w:val="Strong"/>
          <w:rFonts w:ascii="Arial" w:hAnsi="Arial" w:cs="Arial"/>
          <w:b w:val="0"/>
          <w:color w:val="000000"/>
          <w:shd w:val="clear" w:color="auto" w:fill="FFFFFF"/>
        </w:rPr>
        <w:t xml:space="preserve"> visions for the future.</w:t>
      </w:r>
      <w:r w:rsidR="00816A9D">
        <w:rPr>
          <w:rStyle w:val="Strong"/>
          <w:rFonts w:ascii="Arial" w:hAnsi="Arial" w:cs="Arial"/>
          <w:b w:val="0"/>
          <w:color w:val="000000"/>
          <w:shd w:val="clear" w:color="auto" w:fill="FFFFFF"/>
        </w:rPr>
        <w:t xml:space="preserve"> </w:t>
      </w:r>
      <w:r w:rsidR="00490BEA" w:rsidRPr="008442B4">
        <w:rPr>
          <w:rStyle w:val="Strong"/>
          <w:rFonts w:ascii="Arial" w:hAnsi="Arial" w:cs="Arial"/>
          <w:b w:val="0"/>
          <w:color w:val="000000"/>
          <w:shd w:val="clear" w:color="auto" w:fill="FFFFFF"/>
        </w:rPr>
        <w:t xml:space="preserve"> Once we determined that a partnership was </w:t>
      </w:r>
      <w:r w:rsidR="002D2C0B">
        <w:rPr>
          <w:rStyle w:val="Strong"/>
          <w:rFonts w:ascii="Arial" w:hAnsi="Arial" w:cs="Arial"/>
          <w:b w:val="0"/>
          <w:color w:val="000000"/>
          <w:shd w:val="clear" w:color="auto" w:fill="FFFFFF"/>
        </w:rPr>
        <w:t>feasible and desired, we drafted</w:t>
      </w:r>
      <w:r w:rsidR="006D51F2" w:rsidRPr="008442B4">
        <w:rPr>
          <w:rStyle w:val="Strong"/>
          <w:rFonts w:ascii="Arial" w:hAnsi="Arial" w:cs="Arial"/>
          <w:b w:val="0"/>
          <w:color w:val="000000"/>
          <w:shd w:val="clear" w:color="auto" w:fill="FFFFFF"/>
        </w:rPr>
        <w:t xml:space="preserve"> </w:t>
      </w:r>
      <w:r w:rsidR="006979DA">
        <w:rPr>
          <w:rStyle w:val="Strong"/>
          <w:rFonts w:ascii="Arial" w:hAnsi="Arial" w:cs="Arial"/>
          <w:b w:val="0"/>
          <w:color w:val="000000"/>
          <w:shd w:val="clear" w:color="auto" w:fill="FFFFFF"/>
        </w:rPr>
        <w:t>a</w:t>
      </w:r>
      <w:r w:rsidR="006D51F2" w:rsidRPr="008442B4">
        <w:rPr>
          <w:rStyle w:val="Strong"/>
          <w:rFonts w:ascii="Arial" w:hAnsi="Arial" w:cs="Arial"/>
          <w:b w:val="0"/>
          <w:color w:val="000000"/>
          <w:shd w:val="clear" w:color="auto" w:fill="FFFFFF"/>
        </w:rPr>
        <w:t xml:space="preserve"> seed grant funding </w:t>
      </w:r>
      <w:r w:rsidR="006979DA">
        <w:rPr>
          <w:rStyle w:val="Strong"/>
          <w:rFonts w:ascii="Arial" w:hAnsi="Arial" w:cs="Arial"/>
          <w:b w:val="0"/>
          <w:color w:val="000000"/>
          <w:shd w:val="clear" w:color="auto" w:fill="FFFFFF"/>
        </w:rPr>
        <w:t xml:space="preserve">proposal </w:t>
      </w:r>
      <w:r w:rsidR="002D2C0B">
        <w:rPr>
          <w:rStyle w:val="Strong"/>
          <w:rFonts w:ascii="Arial" w:hAnsi="Arial" w:cs="Arial"/>
          <w:b w:val="0"/>
          <w:color w:val="000000"/>
          <w:shd w:val="clear" w:color="auto" w:fill="FFFFFF"/>
        </w:rPr>
        <w:t xml:space="preserve">to support </w:t>
      </w:r>
      <w:r w:rsidR="006D51F2" w:rsidRPr="008442B4">
        <w:rPr>
          <w:rStyle w:val="Strong"/>
          <w:rFonts w:ascii="Arial" w:hAnsi="Arial" w:cs="Arial"/>
          <w:b w:val="0"/>
          <w:color w:val="000000"/>
          <w:shd w:val="clear" w:color="auto" w:fill="FFFFFF"/>
        </w:rPr>
        <w:t>partnership development through NUCATS’ ARCC program.</w:t>
      </w:r>
      <w:r w:rsidR="00816A9D">
        <w:rPr>
          <w:rStyle w:val="Strong"/>
          <w:rFonts w:ascii="Arial" w:hAnsi="Arial" w:cs="Arial"/>
          <w:b w:val="0"/>
          <w:color w:val="000000"/>
          <w:shd w:val="clear" w:color="auto" w:fill="FFFFFF"/>
        </w:rPr>
        <w:t xml:space="preserve"> </w:t>
      </w:r>
      <w:r w:rsidR="006D51F2" w:rsidRPr="008442B4">
        <w:rPr>
          <w:rStyle w:val="Strong"/>
          <w:rFonts w:ascii="Arial" w:hAnsi="Arial" w:cs="Arial"/>
          <w:b w:val="0"/>
          <w:color w:val="000000"/>
          <w:shd w:val="clear" w:color="auto" w:fill="FFFFFF"/>
        </w:rPr>
        <w:t xml:space="preserve"> We collaboratively developed </w:t>
      </w:r>
      <w:r w:rsidR="002D2C0B">
        <w:rPr>
          <w:rStyle w:val="Strong"/>
          <w:rFonts w:ascii="Arial" w:hAnsi="Arial" w:cs="Arial"/>
          <w:b w:val="0"/>
          <w:color w:val="000000"/>
          <w:shd w:val="clear" w:color="auto" w:fill="FFFFFF"/>
        </w:rPr>
        <w:t>the</w:t>
      </w:r>
      <w:r w:rsidR="006D51F2" w:rsidRPr="008442B4">
        <w:rPr>
          <w:rStyle w:val="Strong"/>
          <w:rFonts w:ascii="Arial" w:hAnsi="Arial" w:cs="Arial"/>
          <w:b w:val="0"/>
          <w:color w:val="000000"/>
          <w:shd w:val="clear" w:color="auto" w:fill="FFFFFF"/>
        </w:rPr>
        <w:t xml:space="preserve"> proposal, sending drafts back and forth for clarification and elaboration of the partnership development activities.</w:t>
      </w:r>
      <w:r w:rsidR="00816A9D">
        <w:rPr>
          <w:rStyle w:val="Strong"/>
          <w:rFonts w:ascii="Arial" w:hAnsi="Arial" w:cs="Arial"/>
          <w:b w:val="0"/>
          <w:color w:val="000000"/>
          <w:shd w:val="clear" w:color="auto" w:fill="FFFFFF"/>
        </w:rPr>
        <w:t xml:space="preserve"> </w:t>
      </w:r>
      <w:r w:rsidR="00AE1B1B">
        <w:rPr>
          <w:rStyle w:val="Strong"/>
          <w:rFonts w:ascii="Arial" w:hAnsi="Arial" w:cs="Arial"/>
          <w:b w:val="0"/>
          <w:color w:val="000000"/>
          <w:shd w:val="clear" w:color="auto" w:fill="FFFFFF"/>
        </w:rPr>
        <w:t>We submitted a</w:t>
      </w:r>
      <w:r w:rsidR="006D51F2" w:rsidRPr="008442B4">
        <w:rPr>
          <w:rStyle w:val="Strong"/>
          <w:rFonts w:ascii="Arial" w:hAnsi="Arial" w:cs="Arial"/>
          <w:b w:val="0"/>
          <w:color w:val="000000"/>
          <w:shd w:val="clear" w:color="auto" w:fill="FFFFFF"/>
        </w:rPr>
        <w:t xml:space="preserve"> proposal in March 2020, </w:t>
      </w:r>
      <w:r w:rsidR="00663C75">
        <w:rPr>
          <w:rStyle w:val="Strong"/>
          <w:rFonts w:ascii="Arial" w:hAnsi="Arial" w:cs="Arial"/>
          <w:b w:val="0"/>
          <w:color w:val="000000"/>
          <w:shd w:val="clear" w:color="auto" w:fill="FFFFFF"/>
        </w:rPr>
        <w:t xml:space="preserve">and </w:t>
      </w:r>
      <w:r w:rsidR="000F3775">
        <w:rPr>
          <w:rStyle w:val="Strong"/>
          <w:rFonts w:ascii="Arial" w:hAnsi="Arial" w:cs="Arial"/>
          <w:b w:val="0"/>
          <w:color w:val="000000"/>
          <w:shd w:val="clear" w:color="auto" w:fill="FFFFFF"/>
        </w:rPr>
        <w:t xml:space="preserve">approved </w:t>
      </w:r>
      <w:r w:rsidR="00663C75">
        <w:rPr>
          <w:rStyle w:val="Strong"/>
          <w:rFonts w:ascii="Arial" w:hAnsi="Arial" w:cs="Arial"/>
          <w:b w:val="0"/>
          <w:color w:val="000000"/>
          <w:shd w:val="clear" w:color="auto" w:fill="FFFFFF"/>
        </w:rPr>
        <w:t xml:space="preserve">for </w:t>
      </w:r>
      <w:r w:rsidR="000F3775">
        <w:rPr>
          <w:rStyle w:val="Strong"/>
          <w:rFonts w:ascii="Arial" w:hAnsi="Arial" w:cs="Arial"/>
          <w:b w:val="0"/>
          <w:color w:val="000000"/>
          <w:shd w:val="clear" w:color="auto" w:fill="FFFFFF"/>
        </w:rPr>
        <w:t>funding</w:t>
      </w:r>
      <w:r w:rsidR="006D51F2" w:rsidRPr="008442B4">
        <w:rPr>
          <w:rStyle w:val="Strong"/>
          <w:rFonts w:ascii="Arial" w:hAnsi="Arial" w:cs="Arial"/>
          <w:b w:val="0"/>
          <w:color w:val="000000"/>
          <w:shd w:val="clear" w:color="auto" w:fill="FFFFFF"/>
        </w:rPr>
        <w:t xml:space="preserve"> in June 2020</w:t>
      </w:r>
      <w:r w:rsidR="00663C75">
        <w:rPr>
          <w:rStyle w:val="Strong"/>
          <w:rFonts w:ascii="Arial" w:hAnsi="Arial" w:cs="Arial"/>
          <w:b w:val="0"/>
          <w:color w:val="000000"/>
          <w:shd w:val="clear" w:color="auto" w:fill="FFFFFF"/>
        </w:rPr>
        <w:t xml:space="preserve">.  The one-year grant began </w:t>
      </w:r>
      <w:r w:rsidR="006D51F2" w:rsidRPr="008442B4">
        <w:rPr>
          <w:rStyle w:val="Strong"/>
          <w:rFonts w:ascii="Arial" w:hAnsi="Arial" w:cs="Arial"/>
          <w:b w:val="0"/>
          <w:color w:val="000000"/>
          <w:shd w:val="clear" w:color="auto" w:fill="FFFFFF"/>
        </w:rPr>
        <w:t>September 2020.</w:t>
      </w:r>
      <w:r w:rsidR="00816A9D">
        <w:rPr>
          <w:rStyle w:val="Strong"/>
          <w:rFonts w:ascii="Arial" w:hAnsi="Arial" w:cs="Arial"/>
          <w:b w:val="0"/>
          <w:color w:val="000000"/>
          <w:shd w:val="clear" w:color="auto" w:fill="FFFFFF"/>
        </w:rPr>
        <w:t xml:space="preserve"> </w:t>
      </w:r>
    </w:p>
    <w:p w14:paraId="02BA6766" w14:textId="0C279650" w:rsidR="00AE1B1B" w:rsidRPr="008442B4" w:rsidRDefault="00AE1B1B" w:rsidP="008F2B11">
      <w:pPr>
        <w:spacing w:line="480" w:lineRule="auto"/>
        <w:rPr>
          <w:rStyle w:val="Strong"/>
          <w:rFonts w:ascii="Arial" w:hAnsi="Arial" w:cs="Arial"/>
          <w:b w:val="0"/>
          <w:color w:val="000000"/>
          <w:shd w:val="clear" w:color="auto" w:fill="FFFFFF"/>
        </w:rPr>
      </w:pPr>
      <w:r>
        <w:rPr>
          <w:rStyle w:val="Strong"/>
          <w:rFonts w:ascii="Arial" w:hAnsi="Arial" w:cs="Arial"/>
          <w:b w:val="0"/>
          <w:color w:val="000000"/>
          <w:shd w:val="clear" w:color="auto" w:fill="FFFFFF"/>
        </w:rPr>
        <w:t xml:space="preserve">The project took place in Lake County, Illinois. Lake County is a populous county of approximately 760,000 residents located </w:t>
      </w:r>
      <w:r w:rsidR="00880D93">
        <w:rPr>
          <w:rStyle w:val="Strong"/>
          <w:rFonts w:ascii="Arial" w:hAnsi="Arial" w:cs="Arial"/>
          <w:b w:val="0"/>
          <w:color w:val="000000"/>
          <w:shd w:val="clear" w:color="auto" w:fill="FFFFFF"/>
        </w:rPr>
        <w:t xml:space="preserve">directly </w:t>
      </w:r>
      <w:r>
        <w:rPr>
          <w:rStyle w:val="Strong"/>
          <w:rFonts w:ascii="Arial" w:hAnsi="Arial" w:cs="Arial"/>
          <w:b w:val="0"/>
          <w:color w:val="000000"/>
          <w:shd w:val="clear" w:color="auto" w:fill="FFFFFF"/>
        </w:rPr>
        <w:t xml:space="preserve">north of Cook County, IL </w:t>
      </w:r>
      <w:r w:rsidR="006979DA">
        <w:rPr>
          <w:rStyle w:val="Strong"/>
          <w:rFonts w:ascii="Arial" w:hAnsi="Arial" w:cs="Arial"/>
          <w:b w:val="0"/>
          <w:color w:val="000000"/>
          <w:shd w:val="clear" w:color="auto" w:fill="FFFFFF"/>
        </w:rPr>
        <w:t>where</w:t>
      </w:r>
      <w:r>
        <w:rPr>
          <w:rStyle w:val="Strong"/>
          <w:rFonts w:ascii="Arial" w:hAnsi="Arial" w:cs="Arial"/>
          <w:b w:val="0"/>
          <w:color w:val="000000"/>
          <w:shd w:val="clear" w:color="auto" w:fill="FFFFFF"/>
        </w:rPr>
        <w:t xml:space="preserve"> Chicago is located.</w:t>
      </w:r>
      <w:r w:rsidR="00816A9D">
        <w:rPr>
          <w:rStyle w:val="Strong"/>
          <w:rFonts w:ascii="Arial" w:hAnsi="Arial" w:cs="Arial"/>
          <w:b w:val="0"/>
          <w:color w:val="000000"/>
          <w:shd w:val="clear" w:color="auto" w:fill="FFFFFF"/>
        </w:rPr>
        <w:t xml:space="preserve"> </w:t>
      </w:r>
      <w:r>
        <w:rPr>
          <w:rStyle w:val="Strong"/>
          <w:rFonts w:ascii="Arial" w:hAnsi="Arial" w:cs="Arial"/>
          <w:b w:val="0"/>
          <w:color w:val="000000"/>
          <w:shd w:val="clear" w:color="auto" w:fill="FFFFFF"/>
        </w:rPr>
        <w:t>Lake County boarders Wisconsin and is diverse with rural, suburban and urban areas and an econom</w:t>
      </w:r>
      <w:r w:rsidR="00727551">
        <w:rPr>
          <w:rStyle w:val="Strong"/>
          <w:rFonts w:ascii="Arial" w:hAnsi="Arial" w:cs="Arial"/>
          <w:b w:val="0"/>
          <w:color w:val="000000"/>
          <w:shd w:val="clear" w:color="auto" w:fill="FFFFFF"/>
        </w:rPr>
        <w:t xml:space="preserve">ically and racially/ethnically </w:t>
      </w:r>
      <w:r>
        <w:rPr>
          <w:rStyle w:val="Strong"/>
          <w:rFonts w:ascii="Arial" w:hAnsi="Arial" w:cs="Arial"/>
          <w:b w:val="0"/>
          <w:color w:val="000000"/>
          <w:shd w:val="clear" w:color="auto" w:fill="FFFFFF"/>
        </w:rPr>
        <w:t>mixed population.</w:t>
      </w:r>
      <w:r w:rsidR="006979DA">
        <w:rPr>
          <w:rStyle w:val="Strong"/>
          <w:rFonts w:ascii="Arial" w:hAnsi="Arial" w:cs="Arial"/>
          <w:b w:val="0"/>
          <w:color w:val="000000"/>
          <w:shd w:val="clear" w:color="auto" w:fill="FFFFFF"/>
        </w:rPr>
        <w:t xml:space="preserve">  Lake County is</w:t>
      </w:r>
      <w:r w:rsidR="00F64EE0">
        <w:rPr>
          <w:rStyle w:val="Strong"/>
          <w:rFonts w:ascii="Arial" w:hAnsi="Arial" w:cs="Arial"/>
          <w:b w:val="0"/>
          <w:color w:val="000000"/>
          <w:shd w:val="clear" w:color="auto" w:fill="FFFFFF"/>
        </w:rPr>
        <w:t xml:space="preserve"> racially</w:t>
      </w:r>
      <w:r w:rsidR="006979DA">
        <w:rPr>
          <w:rStyle w:val="Strong"/>
          <w:rFonts w:ascii="Arial" w:hAnsi="Arial" w:cs="Arial"/>
          <w:b w:val="0"/>
          <w:color w:val="000000"/>
          <w:shd w:val="clear" w:color="auto" w:fill="FFFFFF"/>
        </w:rPr>
        <w:t>/ethnically</w:t>
      </w:r>
      <w:r w:rsidR="00F64EE0">
        <w:rPr>
          <w:rStyle w:val="Strong"/>
          <w:rFonts w:ascii="Arial" w:hAnsi="Arial" w:cs="Arial"/>
          <w:b w:val="0"/>
          <w:color w:val="000000"/>
          <w:shd w:val="clear" w:color="auto" w:fill="FFFFFF"/>
        </w:rPr>
        <w:t xml:space="preserve"> and economically segregated with h</w:t>
      </w:r>
      <w:r w:rsidR="00727551">
        <w:rPr>
          <w:rStyle w:val="Strong"/>
          <w:rFonts w:ascii="Arial" w:hAnsi="Arial" w:cs="Arial"/>
          <w:b w:val="0"/>
          <w:color w:val="000000"/>
          <w:shd w:val="clear" w:color="auto" w:fill="FFFFFF"/>
        </w:rPr>
        <w:t>igher populations of lower income and</w:t>
      </w:r>
      <w:r w:rsidR="00D42EB0">
        <w:rPr>
          <w:rStyle w:val="Strong"/>
          <w:rFonts w:ascii="Arial" w:hAnsi="Arial" w:cs="Arial"/>
          <w:b w:val="0"/>
          <w:color w:val="000000"/>
          <w:shd w:val="clear" w:color="auto" w:fill="FFFFFF"/>
        </w:rPr>
        <w:t xml:space="preserve"> POC</w:t>
      </w:r>
      <w:r w:rsidR="00727551">
        <w:rPr>
          <w:rStyle w:val="Strong"/>
          <w:rFonts w:ascii="Arial" w:hAnsi="Arial" w:cs="Arial"/>
          <w:b w:val="0"/>
          <w:color w:val="000000"/>
          <w:shd w:val="clear" w:color="auto" w:fill="FFFFFF"/>
        </w:rPr>
        <w:t xml:space="preserve"> in Northeast </w:t>
      </w:r>
      <w:r w:rsidR="00727551">
        <w:rPr>
          <w:rStyle w:val="Strong"/>
          <w:rFonts w:ascii="Arial" w:hAnsi="Arial" w:cs="Arial"/>
          <w:b w:val="0"/>
          <w:color w:val="000000"/>
          <w:shd w:val="clear" w:color="auto" w:fill="FFFFFF"/>
        </w:rPr>
        <w:lastRenderedPageBreak/>
        <w:t>municipalities such as Waukegan, Zion and North Chicago.</w:t>
      </w:r>
      <w:r w:rsidR="00816A9D">
        <w:rPr>
          <w:rStyle w:val="Strong"/>
          <w:rFonts w:ascii="Arial" w:hAnsi="Arial" w:cs="Arial"/>
          <w:b w:val="0"/>
          <w:color w:val="000000"/>
          <w:shd w:val="clear" w:color="auto" w:fill="FFFFFF"/>
        </w:rPr>
        <w:t xml:space="preserve"> </w:t>
      </w:r>
      <w:r w:rsidR="000F3775">
        <w:rPr>
          <w:rStyle w:val="Strong"/>
          <w:rFonts w:ascii="Arial" w:hAnsi="Arial" w:cs="Arial"/>
          <w:b w:val="0"/>
          <w:color w:val="000000"/>
          <w:shd w:val="clear" w:color="auto" w:fill="FFFFFF"/>
        </w:rPr>
        <w:t>The project’s in-</w:t>
      </w:r>
      <w:r w:rsidR="00727551">
        <w:rPr>
          <w:rStyle w:val="Strong"/>
          <w:rFonts w:ascii="Arial" w:hAnsi="Arial" w:cs="Arial"/>
          <w:b w:val="0"/>
          <w:color w:val="000000"/>
          <w:shd w:val="clear" w:color="auto" w:fill="FFFFFF"/>
        </w:rPr>
        <w:t xml:space="preserve">person community dialogue session </w:t>
      </w:r>
      <w:r w:rsidR="000F3775">
        <w:rPr>
          <w:rStyle w:val="Strong"/>
          <w:rFonts w:ascii="Arial" w:hAnsi="Arial" w:cs="Arial"/>
          <w:b w:val="0"/>
          <w:color w:val="000000"/>
          <w:shd w:val="clear" w:color="auto" w:fill="FFFFFF"/>
        </w:rPr>
        <w:t>took place</w:t>
      </w:r>
      <w:r w:rsidR="00727551">
        <w:rPr>
          <w:rStyle w:val="Strong"/>
          <w:rFonts w:ascii="Arial" w:hAnsi="Arial" w:cs="Arial"/>
          <w:b w:val="0"/>
          <w:color w:val="000000"/>
          <w:shd w:val="clear" w:color="auto" w:fill="FFFFFF"/>
        </w:rPr>
        <w:t xml:space="preserve"> in Waukegan and drew participants from nearby areas.</w:t>
      </w:r>
      <w:r w:rsidR="00816A9D">
        <w:rPr>
          <w:rStyle w:val="Strong"/>
          <w:rFonts w:ascii="Arial" w:hAnsi="Arial" w:cs="Arial"/>
          <w:b w:val="0"/>
          <w:color w:val="000000"/>
          <w:shd w:val="clear" w:color="auto" w:fill="FFFFFF"/>
        </w:rPr>
        <w:t xml:space="preserve"> </w:t>
      </w:r>
    </w:p>
    <w:p w14:paraId="3E358F91" w14:textId="77777777" w:rsidR="003F68F0" w:rsidRPr="008442B4" w:rsidRDefault="003F68F0" w:rsidP="008F2B11">
      <w:pPr>
        <w:spacing w:line="480" w:lineRule="auto"/>
        <w:rPr>
          <w:rStyle w:val="Strong"/>
          <w:rFonts w:ascii="Arial" w:hAnsi="Arial" w:cs="Arial"/>
          <w:b w:val="0"/>
          <w:color w:val="000000"/>
          <w:shd w:val="clear" w:color="auto" w:fill="FFFFFF"/>
        </w:rPr>
      </w:pPr>
      <w:r w:rsidRPr="008442B4">
        <w:rPr>
          <w:rStyle w:val="Strong"/>
          <w:rFonts w:ascii="Arial" w:hAnsi="Arial" w:cs="Arial"/>
          <w:b w:val="0"/>
          <w:color w:val="000000"/>
          <w:shd w:val="clear" w:color="auto" w:fill="FFFFFF"/>
        </w:rPr>
        <w:t xml:space="preserve">Bi-weekly partnership meetings </w:t>
      </w:r>
    </w:p>
    <w:p w14:paraId="27D17F33" w14:textId="3AFFAAB2" w:rsidR="00490BEA" w:rsidRPr="008442B4" w:rsidRDefault="006D51F2" w:rsidP="008F2B11">
      <w:pPr>
        <w:spacing w:line="480" w:lineRule="auto"/>
        <w:rPr>
          <w:rStyle w:val="Strong"/>
          <w:rFonts w:ascii="Arial" w:hAnsi="Arial" w:cs="Arial"/>
          <w:b w:val="0"/>
          <w:color w:val="000000"/>
          <w:shd w:val="clear" w:color="auto" w:fill="FFFFFF"/>
        </w:rPr>
      </w:pPr>
      <w:r w:rsidRPr="008442B4">
        <w:rPr>
          <w:rStyle w:val="Strong"/>
          <w:rFonts w:ascii="Arial" w:hAnsi="Arial" w:cs="Arial"/>
          <w:b w:val="0"/>
          <w:color w:val="000000"/>
          <w:shd w:val="clear" w:color="auto" w:fill="FFFFFF"/>
        </w:rPr>
        <w:t>Starting in June 2020</w:t>
      </w:r>
      <w:r w:rsidR="006979DA">
        <w:rPr>
          <w:rStyle w:val="Strong"/>
          <w:rFonts w:ascii="Arial" w:hAnsi="Arial" w:cs="Arial"/>
          <w:b w:val="0"/>
          <w:color w:val="000000"/>
          <w:shd w:val="clear" w:color="auto" w:fill="FFFFFF"/>
        </w:rPr>
        <w:t xml:space="preserve">, </w:t>
      </w:r>
      <w:r w:rsidRPr="008442B4">
        <w:rPr>
          <w:rStyle w:val="Strong"/>
          <w:rFonts w:ascii="Arial" w:hAnsi="Arial" w:cs="Arial"/>
          <w:b w:val="0"/>
          <w:color w:val="000000"/>
          <w:shd w:val="clear" w:color="auto" w:fill="FFFFFF"/>
        </w:rPr>
        <w:t>partners (MR, MM and DL) met bi-weekly to develop a partnership agreement, work plans</w:t>
      </w:r>
      <w:r w:rsidR="008B5C6D">
        <w:rPr>
          <w:rStyle w:val="Strong"/>
          <w:rFonts w:ascii="Arial" w:hAnsi="Arial" w:cs="Arial"/>
          <w:b w:val="0"/>
          <w:color w:val="000000"/>
          <w:shd w:val="clear" w:color="auto" w:fill="FFFFFF"/>
        </w:rPr>
        <w:t>, discussion guides,</w:t>
      </w:r>
      <w:r w:rsidRPr="008442B4">
        <w:rPr>
          <w:rStyle w:val="Strong"/>
          <w:rFonts w:ascii="Arial" w:hAnsi="Arial" w:cs="Arial"/>
          <w:b w:val="0"/>
          <w:color w:val="000000"/>
          <w:shd w:val="clear" w:color="auto" w:fill="FFFFFF"/>
        </w:rPr>
        <w:t xml:space="preserve"> and a detailed calendar of activities.</w:t>
      </w:r>
      <w:r w:rsidR="00816A9D">
        <w:rPr>
          <w:rStyle w:val="Strong"/>
          <w:rFonts w:ascii="Arial" w:hAnsi="Arial" w:cs="Arial"/>
          <w:b w:val="0"/>
          <w:color w:val="000000"/>
          <w:shd w:val="clear" w:color="auto" w:fill="FFFFFF"/>
        </w:rPr>
        <w:t xml:space="preserve"> </w:t>
      </w:r>
      <w:r w:rsidR="006979DA">
        <w:rPr>
          <w:rStyle w:val="Strong"/>
          <w:rFonts w:ascii="Arial" w:hAnsi="Arial" w:cs="Arial"/>
          <w:b w:val="0"/>
          <w:color w:val="000000"/>
          <w:shd w:val="clear" w:color="auto" w:fill="FFFFFF"/>
        </w:rPr>
        <w:t>Later</w:t>
      </w:r>
      <w:r w:rsidR="006F1DF6">
        <w:rPr>
          <w:rStyle w:val="Strong"/>
          <w:rFonts w:ascii="Arial" w:hAnsi="Arial" w:cs="Arial"/>
          <w:b w:val="0"/>
          <w:color w:val="000000"/>
          <w:shd w:val="clear" w:color="auto" w:fill="FFFFFF"/>
        </w:rPr>
        <w:t>,</w:t>
      </w:r>
      <w:r w:rsidRPr="008442B4">
        <w:rPr>
          <w:rStyle w:val="Strong"/>
          <w:rFonts w:ascii="Arial" w:hAnsi="Arial" w:cs="Arial"/>
          <w:b w:val="0"/>
          <w:color w:val="000000"/>
          <w:shd w:val="clear" w:color="auto" w:fill="FFFFFF"/>
        </w:rPr>
        <w:t xml:space="preserve"> we used these meetings to prepare for, and debrief from ou</w:t>
      </w:r>
      <w:r w:rsidR="00154DF9">
        <w:rPr>
          <w:rStyle w:val="Strong"/>
          <w:rFonts w:ascii="Arial" w:hAnsi="Arial" w:cs="Arial"/>
          <w:b w:val="0"/>
          <w:color w:val="000000"/>
          <w:shd w:val="clear" w:color="auto" w:fill="FFFFFF"/>
        </w:rPr>
        <w:t xml:space="preserve">r community dialogue sessions and review draft reports. </w:t>
      </w:r>
    </w:p>
    <w:p w14:paraId="15A488DD" w14:textId="3B4B7C8D" w:rsidR="004C39AF" w:rsidRPr="006F1DF6" w:rsidRDefault="004C39AF" w:rsidP="008F2B11">
      <w:pPr>
        <w:pStyle w:val="xmsonormal"/>
        <w:spacing w:line="480" w:lineRule="auto"/>
        <w:rPr>
          <w:rFonts w:ascii="Arial" w:hAnsi="Arial" w:cs="Arial"/>
          <w:sz w:val="22"/>
          <w:szCs w:val="22"/>
        </w:rPr>
      </w:pPr>
      <w:r w:rsidRPr="006F1DF6">
        <w:rPr>
          <w:rFonts w:ascii="Arial" w:hAnsi="Arial" w:cs="Arial"/>
          <w:sz w:val="22"/>
          <w:szCs w:val="22"/>
        </w:rPr>
        <w:t>We did not seek IRB review for this project because the intent was partnership development</w:t>
      </w:r>
      <w:r w:rsidR="00663C75">
        <w:rPr>
          <w:rFonts w:ascii="Arial" w:hAnsi="Arial" w:cs="Arial"/>
          <w:sz w:val="22"/>
          <w:szCs w:val="22"/>
        </w:rPr>
        <w:t xml:space="preserve"> and</w:t>
      </w:r>
      <w:r w:rsidRPr="006F1DF6">
        <w:rPr>
          <w:rFonts w:ascii="Arial" w:hAnsi="Arial" w:cs="Arial"/>
          <w:sz w:val="22"/>
          <w:szCs w:val="22"/>
        </w:rPr>
        <w:t xml:space="preserve"> we gathered information solely to support program development; our activities did not meet the definition of research under 45 CFR 46 subpart A.</w:t>
      </w:r>
      <w:r w:rsidR="00816A9D">
        <w:rPr>
          <w:rFonts w:ascii="Arial" w:hAnsi="Arial" w:cs="Arial"/>
          <w:sz w:val="22"/>
          <w:szCs w:val="22"/>
        </w:rPr>
        <w:t xml:space="preserve"> </w:t>
      </w:r>
    </w:p>
    <w:p w14:paraId="54FEEB10" w14:textId="77777777" w:rsidR="004C39AF" w:rsidRPr="006F1DF6" w:rsidRDefault="004C39AF" w:rsidP="008F2B11">
      <w:pPr>
        <w:spacing w:line="480" w:lineRule="auto"/>
        <w:rPr>
          <w:rStyle w:val="Strong"/>
          <w:rFonts w:ascii="Arial" w:hAnsi="Arial" w:cs="Arial"/>
          <w:b w:val="0"/>
          <w:i/>
          <w:color w:val="000000"/>
          <w:shd w:val="clear" w:color="auto" w:fill="FFFFFF"/>
        </w:rPr>
      </w:pPr>
    </w:p>
    <w:p w14:paraId="2B0992FB" w14:textId="300F460B" w:rsidR="003F68F0" w:rsidRPr="002D2C0B" w:rsidRDefault="006A3223" w:rsidP="008F2B11">
      <w:pPr>
        <w:spacing w:line="480" w:lineRule="auto"/>
        <w:rPr>
          <w:rStyle w:val="Strong"/>
          <w:rFonts w:ascii="Arial" w:hAnsi="Arial" w:cs="Arial"/>
          <w:b w:val="0"/>
          <w:i/>
          <w:color w:val="000000"/>
          <w:shd w:val="clear" w:color="auto" w:fill="FFFFFF"/>
        </w:rPr>
      </w:pPr>
      <w:r w:rsidRPr="002D2C0B">
        <w:rPr>
          <w:rStyle w:val="Strong"/>
          <w:rFonts w:ascii="Arial" w:hAnsi="Arial" w:cs="Arial"/>
          <w:b w:val="0"/>
          <w:i/>
          <w:color w:val="000000"/>
          <w:shd w:val="clear" w:color="auto" w:fill="FFFFFF"/>
        </w:rPr>
        <w:t>Three community listening sessions</w:t>
      </w:r>
    </w:p>
    <w:p w14:paraId="29587DA7" w14:textId="753BCD0B" w:rsidR="006A3223" w:rsidRPr="008442B4" w:rsidRDefault="006D51F2" w:rsidP="008F2B11">
      <w:pPr>
        <w:spacing w:line="480" w:lineRule="auto"/>
        <w:rPr>
          <w:rFonts w:ascii="Arial" w:hAnsi="Arial" w:cs="Arial"/>
        </w:rPr>
      </w:pPr>
      <w:r w:rsidRPr="008442B4">
        <w:rPr>
          <w:rStyle w:val="Strong"/>
          <w:rFonts w:ascii="Arial" w:hAnsi="Arial" w:cs="Arial"/>
          <w:b w:val="0"/>
          <w:color w:val="000000"/>
          <w:shd w:val="clear" w:color="auto" w:fill="FFFFFF"/>
        </w:rPr>
        <w:t>We held t</w:t>
      </w:r>
      <w:r w:rsidR="006A3223" w:rsidRPr="008442B4">
        <w:rPr>
          <w:rStyle w:val="Strong"/>
          <w:rFonts w:ascii="Arial" w:hAnsi="Arial" w:cs="Arial"/>
          <w:b w:val="0"/>
          <w:color w:val="000000"/>
          <w:shd w:val="clear" w:color="auto" w:fill="FFFFFF"/>
        </w:rPr>
        <w:t>hree</w:t>
      </w:r>
      <w:r w:rsidRPr="008442B4">
        <w:rPr>
          <w:rStyle w:val="Strong"/>
          <w:rFonts w:ascii="Arial" w:hAnsi="Arial" w:cs="Arial"/>
          <w:b w:val="0"/>
          <w:color w:val="000000"/>
          <w:shd w:val="clear" w:color="auto" w:fill="FFFFFF"/>
        </w:rPr>
        <w:t xml:space="preserve"> community listening sessions to gather input from </w:t>
      </w:r>
      <w:r w:rsidR="00D42EB0">
        <w:rPr>
          <w:rStyle w:val="Strong"/>
          <w:rFonts w:ascii="Arial" w:hAnsi="Arial" w:cs="Arial"/>
          <w:b w:val="0"/>
          <w:color w:val="000000"/>
          <w:shd w:val="clear" w:color="auto" w:fill="FFFFFF"/>
        </w:rPr>
        <w:t xml:space="preserve">POC </w:t>
      </w:r>
      <w:r w:rsidRPr="008442B4">
        <w:rPr>
          <w:rStyle w:val="Strong"/>
          <w:rFonts w:ascii="Arial" w:hAnsi="Arial" w:cs="Arial"/>
          <w:b w:val="0"/>
          <w:color w:val="000000"/>
          <w:shd w:val="clear" w:color="auto" w:fill="FFFFFF"/>
        </w:rPr>
        <w:t xml:space="preserve">with lived experience, </w:t>
      </w:r>
      <w:r w:rsidR="00C86C39">
        <w:rPr>
          <w:rStyle w:val="Strong"/>
          <w:rFonts w:ascii="Arial" w:hAnsi="Arial" w:cs="Arial"/>
          <w:b w:val="0"/>
          <w:color w:val="000000"/>
          <w:shd w:val="clear" w:color="auto" w:fill="FFFFFF"/>
        </w:rPr>
        <w:t>SM</w:t>
      </w:r>
      <w:r w:rsidRPr="008442B4">
        <w:rPr>
          <w:rStyle w:val="Strong"/>
          <w:rFonts w:ascii="Arial" w:hAnsi="Arial" w:cs="Arial"/>
          <w:b w:val="0"/>
          <w:color w:val="000000"/>
          <w:shd w:val="clear" w:color="auto" w:fill="FFFFFF"/>
        </w:rPr>
        <w:t xml:space="preserve"> treatment and recovery service providers,</w:t>
      </w:r>
      <w:r w:rsidR="00BB7EE3">
        <w:rPr>
          <w:rStyle w:val="Strong"/>
          <w:rFonts w:ascii="Arial" w:hAnsi="Arial" w:cs="Arial"/>
          <w:b w:val="0"/>
          <w:color w:val="000000"/>
          <w:shd w:val="clear" w:color="auto" w:fill="FFFFFF"/>
        </w:rPr>
        <w:t xml:space="preserve"> community coalitions,</w:t>
      </w:r>
      <w:r w:rsidRPr="008442B4">
        <w:rPr>
          <w:rStyle w:val="Strong"/>
          <w:rFonts w:ascii="Arial" w:hAnsi="Arial" w:cs="Arial"/>
          <w:b w:val="0"/>
          <w:color w:val="000000"/>
          <w:shd w:val="clear" w:color="auto" w:fill="FFFFFF"/>
        </w:rPr>
        <w:t xml:space="preserve"> policy makers and community services (police, library, State’s Attorney’</w:t>
      </w:r>
      <w:r w:rsidR="006A3223" w:rsidRPr="008442B4">
        <w:rPr>
          <w:rStyle w:val="Strong"/>
          <w:rFonts w:ascii="Arial" w:hAnsi="Arial" w:cs="Arial"/>
          <w:b w:val="0"/>
          <w:color w:val="000000"/>
          <w:shd w:val="clear" w:color="auto" w:fill="FFFFFF"/>
        </w:rPr>
        <w:t>s office) between</w:t>
      </w:r>
      <w:r w:rsidR="00663C75">
        <w:rPr>
          <w:rFonts w:ascii="Arial" w:hAnsi="Arial" w:cs="Arial"/>
        </w:rPr>
        <w:t xml:space="preserve"> fall </w:t>
      </w:r>
      <w:r w:rsidR="006A3223" w:rsidRPr="008442B4">
        <w:rPr>
          <w:rFonts w:ascii="Arial" w:hAnsi="Arial" w:cs="Arial"/>
        </w:rPr>
        <w:t>2020 and spri</w:t>
      </w:r>
      <w:r w:rsidR="00663C75">
        <w:rPr>
          <w:rFonts w:ascii="Arial" w:hAnsi="Arial" w:cs="Arial"/>
        </w:rPr>
        <w:t xml:space="preserve">ng 2021. Session one </w:t>
      </w:r>
      <w:r w:rsidR="006F1DF6">
        <w:rPr>
          <w:rFonts w:ascii="Arial" w:hAnsi="Arial" w:cs="Arial"/>
        </w:rPr>
        <w:t>focused on</w:t>
      </w:r>
      <w:r w:rsidR="00F64EE0">
        <w:rPr>
          <w:rFonts w:ascii="Arial" w:hAnsi="Arial" w:cs="Arial"/>
        </w:rPr>
        <w:t xml:space="preserve"> breast cancer</w:t>
      </w:r>
      <w:r w:rsidR="00880D93">
        <w:rPr>
          <w:rFonts w:ascii="Arial" w:hAnsi="Arial" w:cs="Arial"/>
        </w:rPr>
        <w:t xml:space="preserve"> as a health concern for women in recovery</w:t>
      </w:r>
      <w:r w:rsidR="00F64EE0">
        <w:rPr>
          <w:rFonts w:ascii="Arial" w:hAnsi="Arial" w:cs="Arial"/>
        </w:rPr>
        <w:t xml:space="preserve"> and had </w:t>
      </w:r>
      <w:r w:rsidR="00054E2A">
        <w:rPr>
          <w:rFonts w:ascii="Arial" w:hAnsi="Arial" w:cs="Arial"/>
        </w:rPr>
        <w:t>nine participants</w:t>
      </w:r>
      <w:r w:rsidR="00D42EB0">
        <w:rPr>
          <w:rFonts w:ascii="Arial" w:hAnsi="Arial" w:cs="Arial"/>
        </w:rPr>
        <w:t>, all of whom were POC</w:t>
      </w:r>
      <w:r w:rsidR="00054E2A">
        <w:rPr>
          <w:rFonts w:ascii="Arial" w:hAnsi="Arial" w:cs="Arial"/>
        </w:rPr>
        <w:t>.</w:t>
      </w:r>
      <w:r w:rsidR="00816A9D">
        <w:rPr>
          <w:rFonts w:ascii="Arial" w:hAnsi="Arial" w:cs="Arial"/>
        </w:rPr>
        <w:t xml:space="preserve"> </w:t>
      </w:r>
      <w:r w:rsidR="006A3223" w:rsidRPr="008442B4">
        <w:rPr>
          <w:rFonts w:ascii="Arial" w:hAnsi="Arial" w:cs="Arial"/>
        </w:rPr>
        <w:t xml:space="preserve">Session </w:t>
      </w:r>
      <w:r w:rsidR="00806F78">
        <w:rPr>
          <w:rFonts w:ascii="Arial" w:hAnsi="Arial" w:cs="Arial"/>
        </w:rPr>
        <w:t>t</w:t>
      </w:r>
      <w:r w:rsidR="006A3223" w:rsidRPr="008442B4">
        <w:rPr>
          <w:rFonts w:ascii="Arial" w:hAnsi="Arial" w:cs="Arial"/>
        </w:rPr>
        <w:t>wo</w:t>
      </w:r>
      <w:r w:rsidR="00E20F3E">
        <w:rPr>
          <w:rFonts w:ascii="Arial" w:hAnsi="Arial" w:cs="Arial"/>
        </w:rPr>
        <w:t>,</w:t>
      </w:r>
      <w:r w:rsidR="006A3223" w:rsidRPr="008442B4">
        <w:rPr>
          <w:rFonts w:ascii="Arial" w:hAnsi="Arial" w:cs="Arial"/>
        </w:rPr>
        <w:t xml:space="preserve"> featured </w:t>
      </w:r>
      <w:r w:rsidR="00663C75">
        <w:rPr>
          <w:rFonts w:ascii="Arial" w:hAnsi="Arial" w:cs="Arial"/>
        </w:rPr>
        <w:t xml:space="preserve">discussion on the intersection of </w:t>
      </w:r>
      <w:r w:rsidR="006A3223" w:rsidRPr="008442B4">
        <w:rPr>
          <w:rFonts w:ascii="Arial" w:hAnsi="Arial" w:cs="Arial"/>
        </w:rPr>
        <w:t xml:space="preserve">health </w:t>
      </w:r>
      <w:r w:rsidR="00E20F3E">
        <w:rPr>
          <w:rFonts w:ascii="Arial" w:hAnsi="Arial" w:cs="Arial"/>
        </w:rPr>
        <w:t>and</w:t>
      </w:r>
      <w:r w:rsidR="006A3223" w:rsidRPr="008442B4">
        <w:rPr>
          <w:rFonts w:ascii="Arial" w:hAnsi="Arial" w:cs="Arial"/>
        </w:rPr>
        <w:t xml:space="preserve"> recovery, health </w:t>
      </w:r>
      <w:r w:rsidR="00F64EE0">
        <w:rPr>
          <w:rFonts w:ascii="Arial" w:hAnsi="Arial" w:cs="Arial"/>
        </w:rPr>
        <w:t>considerations</w:t>
      </w:r>
      <w:r w:rsidR="006A3223" w:rsidRPr="008442B4">
        <w:rPr>
          <w:rFonts w:ascii="Arial" w:hAnsi="Arial" w:cs="Arial"/>
        </w:rPr>
        <w:t xml:space="preserve"> in </w:t>
      </w:r>
      <w:r w:rsidR="00C86C39">
        <w:rPr>
          <w:rFonts w:ascii="Arial" w:hAnsi="Arial" w:cs="Arial"/>
        </w:rPr>
        <w:t>SM</w:t>
      </w:r>
      <w:r w:rsidR="006A3223" w:rsidRPr="008442B4">
        <w:rPr>
          <w:rFonts w:ascii="Arial" w:hAnsi="Arial" w:cs="Arial"/>
        </w:rPr>
        <w:t xml:space="preserve"> recovery service delivery</w:t>
      </w:r>
      <w:r w:rsidR="00E20F3E">
        <w:rPr>
          <w:rFonts w:ascii="Arial" w:hAnsi="Arial" w:cs="Arial"/>
        </w:rPr>
        <w:t>,</w:t>
      </w:r>
      <w:r w:rsidR="006A3223" w:rsidRPr="008442B4">
        <w:rPr>
          <w:rFonts w:ascii="Arial" w:hAnsi="Arial" w:cs="Arial"/>
        </w:rPr>
        <w:t xml:space="preserve"> and perceived needs relative to health for </w:t>
      </w:r>
      <w:r w:rsidR="006979DA">
        <w:rPr>
          <w:rFonts w:ascii="Arial" w:hAnsi="Arial" w:cs="Arial"/>
        </w:rPr>
        <w:t>POC</w:t>
      </w:r>
      <w:r w:rsidR="006A3223" w:rsidRPr="008442B4">
        <w:rPr>
          <w:rFonts w:ascii="Arial" w:hAnsi="Arial" w:cs="Arial"/>
        </w:rPr>
        <w:t xml:space="preserve"> in </w:t>
      </w:r>
      <w:r w:rsidR="00C86C39">
        <w:rPr>
          <w:rFonts w:ascii="Arial" w:hAnsi="Arial" w:cs="Arial"/>
        </w:rPr>
        <w:t xml:space="preserve">SM </w:t>
      </w:r>
      <w:r w:rsidR="006A3223" w:rsidRPr="008442B4">
        <w:rPr>
          <w:rFonts w:ascii="Arial" w:hAnsi="Arial" w:cs="Arial"/>
        </w:rPr>
        <w:t>r</w:t>
      </w:r>
      <w:r w:rsidR="00C86C39">
        <w:rPr>
          <w:rFonts w:ascii="Arial" w:hAnsi="Arial" w:cs="Arial"/>
        </w:rPr>
        <w:t xml:space="preserve">ecovery </w:t>
      </w:r>
      <w:r w:rsidR="006A3223" w:rsidRPr="008442B4">
        <w:rPr>
          <w:rFonts w:ascii="Arial" w:hAnsi="Arial" w:cs="Arial"/>
        </w:rPr>
        <w:t>living and/or receiving</w:t>
      </w:r>
      <w:r w:rsidR="00EA7096">
        <w:rPr>
          <w:rFonts w:ascii="Arial" w:hAnsi="Arial" w:cs="Arial"/>
        </w:rPr>
        <w:t xml:space="preserve"> </w:t>
      </w:r>
      <w:r w:rsidR="006979DA">
        <w:rPr>
          <w:rFonts w:ascii="Arial" w:hAnsi="Arial" w:cs="Arial"/>
        </w:rPr>
        <w:t>services in Lake County</w:t>
      </w:r>
      <w:r w:rsidR="00E20F3E">
        <w:rPr>
          <w:rFonts w:ascii="Arial" w:hAnsi="Arial" w:cs="Arial"/>
        </w:rPr>
        <w:t>.</w:t>
      </w:r>
      <w:r w:rsidR="00F64EE0">
        <w:rPr>
          <w:rFonts w:ascii="Arial" w:hAnsi="Arial" w:cs="Arial"/>
        </w:rPr>
        <w:t xml:space="preserve"> </w:t>
      </w:r>
      <w:r w:rsidR="00E20F3E">
        <w:rPr>
          <w:rFonts w:ascii="Arial" w:hAnsi="Arial" w:cs="Arial"/>
        </w:rPr>
        <w:t>There were</w:t>
      </w:r>
      <w:r w:rsidR="00054E2A">
        <w:rPr>
          <w:rFonts w:ascii="Arial" w:hAnsi="Arial" w:cs="Arial"/>
        </w:rPr>
        <w:t>18 participants</w:t>
      </w:r>
      <w:r w:rsidR="00E20F3E">
        <w:rPr>
          <w:rFonts w:ascii="Arial" w:hAnsi="Arial" w:cs="Arial"/>
        </w:rPr>
        <w:t>, 12</w:t>
      </w:r>
      <w:r w:rsidR="00D42EB0">
        <w:rPr>
          <w:rFonts w:ascii="Arial" w:hAnsi="Arial" w:cs="Arial"/>
        </w:rPr>
        <w:t xml:space="preserve"> POC</w:t>
      </w:r>
      <w:r w:rsidR="00054E2A">
        <w:rPr>
          <w:rFonts w:ascii="Arial" w:hAnsi="Arial" w:cs="Arial"/>
        </w:rPr>
        <w:t>.</w:t>
      </w:r>
      <w:r w:rsidR="00816A9D">
        <w:rPr>
          <w:rFonts w:ascii="Arial" w:hAnsi="Arial" w:cs="Arial"/>
        </w:rPr>
        <w:t xml:space="preserve"> </w:t>
      </w:r>
      <w:r w:rsidR="006A3223" w:rsidRPr="008442B4">
        <w:rPr>
          <w:rFonts w:ascii="Arial" w:hAnsi="Arial" w:cs="Arial"/>
        </w:rPr>
        <w:t>The third session</w:t>
      </w:r>
      <w:r w:rsidR="008B5C6D">
        <w:rPr>
          <w:rFonts w:ascii="Arial" w:hAnsi="Arial" w:cs="Arial"/>
        </w:rPr>
        <w:t xml:space="preserve"> </w:t>
      </w:r>
      <w:r w:rsidR="006A3223" w:rsidRPr="008442B4">
        <w:rPr>
          <w:rFonts w:ascii="Arial" w:hAnsi="Arial" w:cs="Arial"/>
        </w:rPr>
        <w:t xml:space="preserve">expanded on </w:t>
      </w:r>
      <w:r w:rsidR="00B17BCF">
        <w:rPr>
          <w:rFonts w:ascii="Arial" w:hAnsi="Arial" w:cs="Arial"/>
        </w:rPr>
        <w:t>challenges</w:t>
      </w:r>
      <w:r w:rsidR="006A3223" w:rsidRPr="008442B4">
        <w:rPr>
          <w:rFonts w:ascii="Arial" w:hAnsi="Arial" w:cs="Arial"/>
        </w:rPr>
        <w:t xml:space="preserve"> and facilitators to health during </w:t>
      </w:r>
      <w:r w:rsidR="00C86C39">
        <w:rPr>
          <w:rFonts w:ascii="Arial" w:hAnsi="Arial" w:cs="Arial"/>
        </w:rPr>
        <w:t xml:space="preserve">SM </w:t>
      </w:r>
      <w:r w:rsidR="006A3223" w:rsidRPr="008442B4">
        <w:rPr>
          <w:rFonts w:ascii="Arial" w:hAnsi="Arial" w:cs="Arial"/>
        </w:rPr>
        <w:t xml:space="preserve">recovery </w:t>
      </w:r>
      <w:r w:rsidR="00F64EE0">
        <w:rPr>
          <w:rFonts w:ascii="Arial" w:hAnsi="Arial" w:cs="Arial"/>
        </w:rPr>
        <w:t xml:space="preserve">and </w:t>
      </w:r>
      <w:r w:rsidR="00E20F3E">
        <w:rPr>
          <w:rFonts w:ascii="Arial" w:hAnsi="Arial" w:cs="Arial"/>
        </w:rPr>
        <w:t xml:space="preserve">ideas reducing barriers.  There were </w:t>
      </w:r>
      <w:r w:rsidR="00054E2A">
        <w:rPr>
          <w:rFonts w:ascii="Arial" w:hAnsi="Arial" w:cs="Arial"/>
        </w:rPr>
        <w:t>11 participants</w:t>
      </w:r>
      <w:r w:rsidR="00D42EB0">
        <w:rPr>
          <w:rFonts w:ascii="Arial" w:hAnsi="Arial" w:cs="Arial"/>
        </w:rPr>
        <w:t xml:space="preserve">, </w:t>
      </w:r>
      <w:r w:rsidR="006979DA">
        <w:rPr>
          <w:rFonts w:ascii="Arial" w:hAnsi="Arial" w:cs="Arial"/>
        </w:rPr>
        <w:t>nine</w:t>
      </w:r>
      <w:r w:rsidR="00D42EB0">
        <w:rPr>
          <w:rFonts w:ascii="Arial" w:hAnsi="Arial" w:cs="Arial"/>
        </w:rPr>
        <w:t xml:space="preserve"> were POC</w:t>
      </w:r>
      <w:r w:rsidR="004C39AF">
        <w:rPr>
          <w:rFonts w:ascii="Arial" w:hAnsi="Arial" w:cs="Arial"/>
        </w:rPr>
        <w:t>.</w:t>
      </w:r>
    </w:p>
    <w:p w14:paraId="553C5798" w14:textId="77777777" w:rsidR="003F68F0" w:rsidRPr="002D2C0B" w:rsidRDefault="003F68F0" w:rsidP="008F2B11">
      <w:pPr>
        <w:spacing w:line="480" w:lineRule="auto"/>
        <w:rPr>
          <w:rStyle w:val="Strong"/>
          <w:rFonts w:ascii="Arial" w:hAnsi="Arial" w:cs="Arial"/>
          <w:b w:val="0"/>
          <w:i/>
          <w:color w:val="000000"/>
          <w:shd w:val="clear" w:color="auto" w:fill="FFFFFF"/>
        </w:rPr>
      </w:pPr>
      <w:r w:rsidRPr="002D2C0B">
        <w:rPr>
          <w:rStyle w:val="Strong"/>
          <w:rFonts w:ascii="Arial" w:hAnsi="Arial" w:cs="Arial"/>
          <w:b w:val="0"/>
          <w:i/>
          <w:color w:val="000000"/>
          <w:shd w:val="clear" w:color="auto" w:fill="FFFFFF"/>
        </w:rPr>
        <w:t>Community dialogue and prioritization session</w:t>
      </w:r>
    </w:p>
    <w:p w14:paraId="6D3F6BA2" w14:textId="7D0B739E" w:rsidR="00A75613" w:rsidRPr="008442B4" w:rsidRDefault="006979DA" w:rsidP="00A75613">
      <w:pPr>
        <w:spacing w:line="480" w:lineRule="auto"/>
        <w:rPr>
          <w:rStyle w:val="Strong"/>
          <w:rFonts w:ascii="Arial" w:hAnsi="Arial" w:cs="Arial"/>
          <w:b w:val="0"/>
          <w:color w:val="000000"/>
          <w:shd w:val="clear" w:color="auto" w:fill="FFFFFF"/>
        </w:rPr>
      </w:pPr>
      <w:r>
        <w:rPr>
          <w:rStyle w:val="Strong"/>
          <w:rFonts w:ascii="Arial" w:hAnsi="Arial" w:cs="Arial"/>
          <w:b w:val="0"/>
          <w:color w:val="000000"/>
          <w:shd w:val="clear" w:color="auto" w:fill="FFFFFF"/>
        </w:rPr>
        <w:lastRenderedPageBreak/>
        <w:t>Our last session</w:t>
      </w:r>
      <w:r w:rsidR="00606973" w:rsidRPr="008442B4">
        <w:rPr>
          <w:rStyle w:val="Strong"/>
          <w:rFonts w:ascii="Arial" w:hAnsi="Arial" w:cs="Arial"/>
          <w:b w:val="0"/>
          <w:color w:val="000000"/>
          <w:shd w:val="clear" w:color="auto" w:fill="FFFFFF"/>
        </w:rPr>
        <w:t xml:space="preserve"> was a community dialogue presenting </w:t>
      </w:r>
      <w:r w:rsidR="006F1DF6">
        <w:rPr>
          <w:rStyle w:val="Strong"/>
          <w:rFonts w:ascii="Arial" w:hAnsi="Arial" w:cs="Arial"/>
          <w:b w:val="0"/>
          <w:color w:val="000000"/>
          <w:shd w:val="clear" w:color="auto" w:fill="FFFFFF"/>
        </w:rPr>
        <w:t>feedback</w:t>
      </w:r>
      <w:r w:rsidR="00606973" w:rsidRPr="008442B4">
        <w:rPr>
          <w:rStyle w:val="Strong"/>
          <w:rFonts w:ascii="Arial" w:hAnsi="Arial" w:cs="Arial"/>
          <w:b w:val="0"/>
          <w:color w:val="000000"/>
          <w:shd w:val="clear" w:color="auto" w:fill="FFFFFF"/>
        </w:rPr>
        <w:t xml:space="preserve"> fro</w:t>
      </w:r>
      <w:r w:rsidR="00E20F3E">
        <w:rPr>
          <w:rStyle w:val="Strong"/>
          <w:rFonts w:ascii="Arial" w:hAnsi="Arial" w:cs="Arial"/>
          <w:b w:val="0"/>
          <w:color w:val="000000"/>
          <w:shd w:val="clear" w:color="auto" w:fill="FFFFFF"/>
        </w:rPr>
        <w:t xml:space="preserve">m the three listening sessions </w:t>
      </w:r>
      <w:r w:rsidR="00606973" w:rsidRPr="008442B4">
        <w:rPr>
          <w:rStyle w:val="Strong"/>
          <w:rFonts w:ascii="Arial" w:hAnsi="Arial" w:cs="Arial"/>
          <w:b w:val="0"/>
          <w:color w:val="000000"/>
          <w:shd w:val="clear" w:color="auto" w:fill="FFFFFF"/>
        </w:rPr>
        <w:t xml:space="preserve">and </w:t>
      </w:r>
      <w:r w:rsidR="00E20F3E">
        <w:rPr>
          <w:rStyle w:val="Strong"/>
          <w:rFonts w:ascii="Arial" w:hAnsi="Arial" w:cs="Arial"/>
          <w:b w:val="0"/>
          <w:color w:val="000000"/>
          <w:shd w:val="clear" w:color="auto" w:fill="FFFFFF"/>
        </w:rPr>
        <w:t xml:space="preserve">offered opportunities </w:t>
      </w:r>
      <w:r>
        <w:rPr>
          <w:rStyle w:val="Strong"/>
          <w:rFonts w:ascii="Arial" w:hAnsi="Arial" w:cs="Arial"/>
          <w:b w:val="0"/>
          <w:color w:val="000000"/>
          <w:shd w:val="clear" w:color="auto" w:fill="FFFFFF"/>
        </w:rPr>
        <w:t>for</w:t>
      </w:r>
      <w:r w:rsidR="00606973" w:rsidRPr="008442B4">
        <w:rPr>
          <w:rStyle w:val="Strong"/>
          <w:rFonts w:ascii="Arial" w:hAnsi="Arial" w:cs="Arial"/>
          <w:b w:val="0"/>
          <w:color w:val="000000"/>
          <w:shd w:val="clear" w:color="auto" w:fill="FFFFFF"/>
        </w:rPr>
        <w:t xml:space="preserve"> participants to pr</w:t>
      </w:r>
      <w:r w:rsidR="00E20F3E">
        <w:rPr>
          <w:rStyle w:val="Strong"/>
          <w:rFonts w:ascii="Arial" w:hAnsi="Arial" w:cs="Arial"/>
          <w:b w:val="0"/>
          <w:color w:val="000000"/>
          <w:shd w:val="clear" w:color="auto" w:fill="FFFFFF"/>
        </w:rPr>
        <w:t>ioritize topics and approaches to barrier reduction</w:t>
      </w:r>
      <w:r>
        <w:rPr>
          <w:rStyle w:val="Strong"/>
          <w:rFonts w:ascii="Arial" w:hAnsi="Arial" w:cs="Arial"/>
          <w:b w:val="0"/>
          <w:color w:val="000000"/>
          <w:shd w:val="clear" w:color="auto" w:fill="FFFFFF"/>
        </w:rPr>
        <w:t>. There were</w:t>
      </w:r>
      <w:r w:rsidR="00C30739">
        <w:rPr>
          <w:rStyle w:val="Strong"/>
          <w:rFonts w:ascii="Arial" w:hAnsi="Arial" w:cs="Arial"/>
          <w:b w:val="0"/>
          <w:color w:val="000000"/>
          <w:shd w:val="clear" w:color="auto" w:fill="FFFFFF"/>
        </w:rPr>
        <w:t xml:space="preserve"> </w:t>
      </w:r>
      <w:r w:rsidR="00054E2A">
        <w:rPr>
          <w:rStyle w:val="Strong"/>
          <w:rFonts w:ascii="Arial" w:hAnsi="Arial" w:cs="Arial"/>
          <w:b w:val="0"/>
          <w:color w:val="000000"/>
          <w:shd w:val="clear" w:color="auto" w:fill="FFFFFF"/>
        </w:rPr>
        <w:t>48 participants</w:t>
      </w:r>
      <w:r w:rsidR="00D42EB0">
        <w:rPr>
          <w:rStyle w:val="Strong"/>
          <w:rFonts w:ascii="Arial" w:hAnsi="Arial" w:cs="Arial"/>
          <w:b w:val="0"/>
          <w:color w:val="000000"/>
          <w:shd w:val="clear" w:color="auto" w:fill="FFFFFF"/>
        </w:rPr>
        <w:t>, 40 of which were POC</w:t>
      </w:r>
      <w:r w:rsidR="00054E2A">
        <w:rPr>
          <w:rStyle w:val="Strong"/>
          <w:rFonts w:ascii="Arial" w:hAnsi="Arial" w:cs="Arial"/>
          <w:b w:val="0"/>
          <w:color w:val="000000"/>
          <w:shd w:val="clear" w:color="auto" w:fill="FFFFFF"/>
        </w:rPr>
        <w:t>.</w:t>
      </w:r>
      <w:r w:rsidR="00A75613">
        <w:rPr>
          <w:rStyle w:val="Strong"/>
          <w:rFonts w:ascii="Arial" w:hAnsi="Arial" w:cs="Arial"/>
          <w:b w:val="0"/>
          <w:color w:val="000000"/>
          <w:shd w:val="clear" w:color="auto" w:fill="FFFFFF"/>
        </w:rPr>
        <w:t xml:space="preserve"> All participants received a $10 gift card. </w:t>
      </w:r>
    </w:p>
    <w:p w14:paraId="0EBE2433" w14:textId="0F7CE6A8" w:rsidR="003F737F" w:rsidRPr="003F737F" w:rsidRDefault="003F737F" w:rsidP="008F2B11">
      <w:pPr>
        <w:spacing w:line="480" w:lineRule="auto"/>
        <w:rPr>
          <w:rStyle w:val="Strong"/>
          <w:rFonts w:ascii="Arial" w:hAnsi="Arial" w:cs="Arial"/>
          <w:b w:val="0"/>
          <w:color w:val="000000"/>
          <w:shd w:val="clear" w:color="auto" w:fill="FFFFFF"/>
        </w:rPr>
      </w:pPr>
    </w:p>
    <w:p w14:paraId="5542375B" w14:textId="189C57F9" w:rsidR="00061CD3" w:rsidRPr="00A75613" w:rsidRDefault="00A75613" w:rsidP="008F2B11">
      <w:pPr>
        <w:spacing w:line="480" w:lineRule="auto"/>
        <w:rPr>
          <w:rStyle w:val="Strong"/>
          <w:rFonts w:ascii="Arial" w:hAnsi="Arial" w:cs="Arial"/>
          <w:b w:val="0"/>
          <w:color w:val="000000"/>
          <w:shd w:val="clear" w:color="auto" w:fill="FFFFFF"/>
        </w:rPr>
      </w:pPr>
      <w:r w:rsidRPr="00A75613">
        <w:rPr>
          <w:rStyle w:val="Strong"/>
          <w:rFonts w:ascii="Arial" w:hAnsi="Arial" w:cs="Arial"/>
          <w:b w:val="0"/>
          <w:i/>
          <w:color w:val="000000"/>
          <w:shd w:val="clear" w:color="auto" w:fill="FFFFFF"/>
        </w:rPr>
        <w:t>Data analysis</w:t>
      </w:r>
      <w:r>
        <w:rPr>
          <w:rStyle w:val="Strong"/>
          <w:rFonts w:ascii="Arial" w:hAnsi="Arial" w:cs="Arial"/>
          <w:b w:val="0"/>
          <w:color w:val="000000"/>
          <w:shd w:val="clear" w:color="auto" w:fill="FFFFFF"/>
        </w:rPr>
        <w:t xml:space="preserve">. </w:t>
      </w:r>
      <w:r w:rsidR="005D70BB" w:rsidRPr="00A75613">
        <w:rPr>
          <w:rStyle w:val="Strong"/>
          <w:rFonts w:ascii="Arial" w:hAnsi="Arial" w:cs="Arial"/>
          <w:b w:val="0"/>
          <w:color w:val="000000"/>
          <w:shd w:val="clear" w:color="auto" w:fill="FFFFFF"/>
        </w:rPr>
        <w:t>We analyzed</w:t>
      </w:r>
      <w:r w:rsidRPr="00A75613">
        <w:rPr>
          <w:rStyle w:val="Strong"/>
          <w:rFonts w:ascii="Arial" w:hAnsi="Arial" w:cs="Arial"/>
          <w:b w:val="0"/>
          <w:color w:val="000000"/>
          <w:shd w:val="clear" w:color="auto" w:fill="FFFFFF"/>
        </w:rPr>
        <w:t xml:space="preserve"> transcripts and notes from </w:t>
      </w:r>
      <w:r w:rsidR="005D70BB" w:rsidRPr="00A75613">
        <w:rPr>
          <w:rStyle w:val="Strong"/>
          <w:rFonts w:ascii="Arial" w:hAnsi="Arial" w:cs="Arial"/>
          <w:b w:val="0"/>
          <w:color w:val="000000"/>
          <w:shd w:val="clear" w:color="auto" w:fill="FFFFFF"/>
        </w:rPr>
        <w:t>the listening and dialogue sessions by starting with a framework tied to our project purpose</w:t>
      </w:r>
      <w:r w:rsidRPr="00A75613">
        <w:rPr>
          <w:rStyle w:val="Strong"/>
          <w:rFonts w:ascii="Arial" w:hAnsi="Arial" w:cs="Arial"/>
          <w:b w:val="0"/>
          <w:color w:val="000000"/>
          <w:shd w:val="clear" w:color="auto" w:fill="FFFFFF"/>
        </w:rPr>
        <w:t xml:space="preserve"> and organized</w:t>
      </w:r>
      <w:r w:rsidR="005D70BB" w:rsidRPr="00A75613">
        <w:rPr>
          <w:rStyle w:val="Strong"/>
          <w:rFonts w:ascii="Arial" w:hAnsi="Arial" w:cs="Arial"/>
          <w:b w:val="0"/>
          <w:color w:val="000000"/>
          <w:shd w:val="clear" w:color="auto" w:fill="FFFFFF"/>
        </w:rPr>
        <w:t xml:space="preserve"> information into </w:t>
      </w:r>
      <w:r w:rsidRPr="00A75613">
        <w:rPr>
          <w:rStyle w:val="Strong"/>
          <w:rFonts w:ascii="Arial" w:hAnsi="Arial" w:cs="Arial"/>
          <w:b w:val="0"/>
          <w:color w:val="000000"/>
          <w:shd w:val="clear" w:color="auto" w:fill="FFFFFF"/>
        </w:rPr>
        <w:t xml:space="preserve">thematic </w:t>
      </w:r>
      <w:r w:rsidR="005D70BB" w:rsidRPr="00A75613">
        <w:rPr>
          <w:rStyle w:val="Strong"/>
          <w:rFonts w:ascii="Arial" w:hAnsi="Arial" w:cs="Arial"/>
          <w:b w:val="0"/>
          <w:color w:val="000000"/>
          <w:shd w:val="clear" w:color="auto" w:fill="FFFFFF"/>
        </w:rPr>
        <w:t xml:space="preserve">“buckets” </w:t>
      </w:r>
      <w:r w:rsidRPr="00A75613">
        <w:rPr>
          <w:rStyle w:val="Strong"/>
          <w:rFonts w:ascii="Arial" w:hAnsi="Arial" w:cs="Arial"/>
          <w:b w:val="0"/>
          <w:color w:val="000000"/>
          <w:shd w:val="clear" w:color="auto" w:fill="FFFFFF"/>
        </w:rPr>
        <w:t xml:space="preserve">such as </w:t>
      </w:r>
      <w:r w:rsidR="005D70BB" w:rsidRPr="00A75613">
        <w:rPr>
          <w:rStyle w:val="Strong"/>
          <w:rFonts w:ascii="Arial" w:hAnsi="Arial" w:cs="Arial"/>
          <w:b w:val="0"/>
          <w:color w:val="000000"/>
          <w:shd w:val="clear" w:color="auto" w:fill="FFFFFF"/>
        </w:rPr>
        <w:t xml:space="preserve">connection between recovery and health, health issues, barriers to health management.  Once organized </w:t>
      </w:r>
      <w:r>
        <w:rPr>
          <w:rStyle w:val="Strong"/>
          <w:rFonts w:ascii="Arial" w:hAnsi="Arial" w:cs="Arial"/>
          <w:b w:val="0"/>
          <w:color w:val="000000"/>
          <w:shd w:val="clear" w:color="auto" w:fill="FFFFFF"/>
        </w:rPr>
        <w:t xml:space="preserve">thematically, </w:t>
      </w:r>
      <w:r w:rsidR="005D70BB" w:rsidRPr="00A75613">
        <w:rPr>
          <w:rStyle w:val="Strong"/>
          <w:rFonts w:ascii="Arial" w:hAnsi="Arial" w:cs="Arial"/>
          <w:b w:val="0"/>
          <w:color w:val="000000"/>
          <w:shd w:val="clear" w:color="auto" w:fill="FFFFFF"/>
        </w:rPr>
        <w:t xml:space="preserve">we looked for </w:t>
      </w:r>
      <w:r w:rsidRPr="00A75613">
        <w:rPr>
          <w:rStyle w:val="Strong"/>
          <w:rFonts w:ascii="Arial" w:hAnsi="Arial" w:cs="Arial"/>
          <w:b w:val="0"/>
          <w:color w:val="000000"/>
          <w:shd w:val="clear" w:color="auto" w:fill="FFFFFF"/>
        </w:rPr>
        <w:t xml:space="preserve">common sub themes and summarized data accordingly.  At each step along the way MM, MR, and DL met to discuss the data fit </w:t>
      </w:r>
      <w:r>
        <w:rPr>
          <w:rStyle w:val="Strong"/>
          <w:rFonts w:ascii="Arial" w:hAnsi="Arial" w:cs="Arial"/>
          <w:b w:val="0"/>
          <w:color w:val="000000"/>
          <w:shd w:val="clear" w:color="auto" w:fill="FFFFFF"/>
        </w:rPr>
        <w:t xml:space="preserve">with </w:t>
      </w:r>
      <w:r w:rsidRPr="00A75613">
        <w:rPr>
          <w:rStyle w:val="Strong"/>
          <w:rFonts w:ascii="Arial" w:hAnsi="Arial" w:cs="Arial"/>
          <w:b w:val="0"/>
          <w:color w:val="000000"/>
          <w:shd w:val="clear" w:color="auto" w:fill="FFFFFF"/>
        </w:rPr>
        <w:t>themes and whether</w:t>
      </w:r>
      <w:r>
        <w:rPr>
          <w:rStyle w:val="Strong"/>
          <w:rFonts w:ascii="Arial" w:hAnsi="Arial" w:cs="Arial"/>
          <w:b w:val="0"/>
          <w:color w:val="000000"/>
          <w:shd w:val="clear" w:color="auto" w:fill="FFFFFF"/>
        </w:rPr>
        <w:t xml:space="preserve"> they</w:t>
      </w:r>
      <w:r w:rsidRPr="00A75613">
        <w:rPr>
          <w:rStyle w:val="Strong"/>
          <w:rFonts w:ascii="Arial" w:hAnsi="Arial" w:cs="Arial"/>
          <w:b w:val="0"/>
          <w:color w:val="000000"/>
          <w:shd w:val="clear" w:color="auto" w:fill="FFFFFF"/>
        </w:rPr>
        <w:t xml:space="preserve"> adequately reflected the information. </w:t>
      </w:r>
      <w:r w:rsidR="00AE44C6" w:rsidRPr="00A75613">
        <w:rPr>
          <w:rStyle w:val="Strong"/>
          <w:rFonts w:ascii="Arial" w:hAnsi="Arial" w:cs="Arial"/>
          <w:b w:val="0"/>
          <w:color w:val="000000"/>
          <w:shd w:val="clear" w:color="auto" w:fill="FFFFFF"/>
        </w:rPr>
        <w:t xml:space="preserve"> </w:t>
      </w:r>
      <w:r w:rsidRPr="00A75613">
        <w:rPr>
          <w:rStyle w:val="Strong"/>
          <w:rFonts w:ascii="Arial" w:hAnsi="Arial" w:cs="Arial"/>
          <w:b w:val="0"/>
          <w:color w:val="000000"/>
          <w:shd w:val="clear" w:color="auto" w:fill="FFFFFF"/>
        </w:rPr>
        <w:t>MM led data analysis.</w:t>
      </w:r>
      <w:r>
        <w:rPr>
          <w:rStyle w:val="Strong"/>
          <w:rFonts w:ascii="Arial" w:hAnsi="Arial" w:cs="Arial"/>
          <w:b w:val="0"/>
          <w:color w:val="000000"/>
          <w:shd w:val="clear" w:color="auto" w:fill="FFFFFF"/>
        </w:rPr>
        <w:t xml:space="preserve"> </w:t>
      </w:r>
      <w:r w:rsidR="006F1DF6">
        <w:rPr>
          <w:rFonts w:ascii="Arial" w:hAnsi="Arial" w:cs="Arial"/>
          <w:color w:val="525252"/>
          <w:shd w:val="clear" w:color="auto" w:fill="F4F4F4"/>
        </w:rPr>
        <w:t xml:space="preserve">We present the feedback </w:t>
      </w:r>
      <w:r w:rsidR="001E6C8E">
        <w:rPr>
          <w:rFonts w:ascii="Arial" w:hAnsi="Arial" w:cs="Arial"/>
          <w:color w:val="525252"/>
          <w:shd w:val="clear" w:color="auto" w:fill="F4F4F4"/>
        </w:rPr>
        <w:t>obtained as</w:t>
      </w:r>
      <w:r w:rsidR="006F1DF6">
        <w:rPr>
          <w:rFonts w:ascii="Arial" w:hAnsi="Arial" w:cs="Arial"/>
          <w:color w:val="525252"/>
          <w:shd w:val="clear" w:color="auto" w:fill="F4F4F4"/>
        </w:rPr>
        <w:t xml:space="preserve"> </w:t>
      </w:r>
      <w:r w:rsidR="00A4484E">
        <w:rPr>
          <w:rFonts w:ascii="Arial" w:hAnsi="Arial" w:cs="Arial"/>
          <w:color w:val="525252"/>
          <w:shd w:val="clear" w:color="auto" w:fill="F4F4F4"/>
        </w:rPr>
        <w:t xml:space="preserve">overarching themes and </w:t>
      </w:r>
      <w:r w:rsidR="006F1DF6">
        <w:rPr>
          <w:rFonts w:ascii="Arial" w:hAnsi="Arial" w:cs="Arial"/>
          <w:color w:val="525252"/>
          <w:shd w:val="clear" w:color="auto" w:fill="F4F4F4"/>
        </w:rPr>
        <w:t xml:space="preserve">program development </w:t>
      </w:r>
      <w:r w:rsidR="00061CD3">
        <w:rPr>
          <w:rFonts w:ascii="Arial" w:hAnsi="Arial" w:cs="Arial"/>
          <w:color w:val="525252"/>
          <w:shd w:val="clear" w:color="auto" w:fill="F4F4F4"/>
        </w:rPr>
        <w:t>priorities</w:t>
      </w:r>
      <w:r w:rsidR="00D42EB0">
        <w:rPr>
          <w:rFonts w:ascii="Arial" w:hAnsi="Arial" w:cs="Arial"/>
          <w:color w:val="525252"/>
          <w:shd w:val="clear" w:color="auto" w:fill="F4F4F4"/>
        </w:rPr>
        <w:t xml:space="preserve">. </w:t>
      </w:r>
      <w:r w:rsidR="00061CD3">
        <w:rPr>
          <w:rFonts w:ascii="Arial" w:hAnsi="Arial" w:cs="Arial"/>
          <w:color w:val="525252"/>
          <w:shd w:val="clear" w:color="auto" w:fill="F4F4F4"/>
        </w:rPr>
        <w:t xml:space="preserve"> </w:t>
      </w:r>
      <w:r w:rsidR="00D42EB0">
        <w:rPr>
          <w:rFonts w:ascii="Arial" w:hAnsi="Arial" w:cs="Arial"/>
          <w:color w:val="525252"/>
          <w:shd w:val="clear" w:color="auto" w:fill="F4F4F4"/>
        </w:rPr>
        <w:t>W</w:t>
      </w:r>
      <w:r w:rsidR="00061CD3" w:rsidRPr="008442B4">
        <w:rPr>
          <w:rFonts w:ascii="Arial" w:hAnsi="Arial" w:cs="Arial"/>
          <w:color w:val="525252"/>
          <w:shd w:val="clear" w:color="auto" w:fill="F4F4F4"/>
        </w:rPr>
        <w:t xml:space="preserve">e intend this </w:t>
      </w:r>
      <w:r w:rsidR="00061CD3">
        <w:rPr>
          <w:rFonts w:ascii="Arial" w:hAnsi="Arial" w:cs="Arial"/>
          <w:color w:val="525252"/>
          <w:shd w:val="clear" w:color="auto" w:fill="F4F4F4"/>
        </w:rPr>
        <w:t xml:space="preserve">to be </w:t>
      </w:r>
      <w:r w:rsidR="00061CD3" w:rsidRPr="008442B4">
        <w:rPr>
          <w:rFonts w:ascii="Arial" w:hAnsi="Arial" w:cs="Arial"/>
          <w:color w:val="525252"/>
          <w:shd w:val="clear" w:color="auto" w:fill="F4F4F4"/>
        </w:rPr>
        <w:t xml:space="preserve">the start of a road map for </w:t>
      </w:r>
      <w:r w:rsidR="001E6C8E">
        <w:rPr>
          <w:rFonts w:ascii="Arial" w:hAnsi="Arial" w:cs="Arial"/>
          <w:color w:val="525252"/>
          <w:shd w:val="clear" w:color="auto" w:fill="F4F4F4"/>
        </w:rPr>
        <w:t xml:space="preserve">program development </w:t>
      </w:r>
      <w:r w:rsidR="00061CD3" w:rsidRPr="008442B4">
        <w:rPr>
          <w:rFonts w:ascii="Arial" w:hAnsi="Arial" w:cs="Arial"/>
          <w:color w:val="525252"/>
          <w:shd w:val="clear" w:color="auto" w:fill="F4F4F4"/>
        </w:rPr>
        <w:t xml:space="preserve">to </w:t>
      </w:r>
      <w:r w:rsidR="006F1DF6">
        <w:rPr>
          <w:rFonts w:ascii="Arial" w:hAnsi="Arial" w:cs="Arial"/>
          <w:color w:val="525252"/>
          <w:shd w:val="clear" w:color="auto" w:fill="F4F4F4"/>
        </w:rPr>
        <w:t>address</w:t>
      </w:r>
      <w:r w:rsidR="00061CD3" w:rsidRPr="008442B4">
        <w:rPr>
          <w:rFonts w:ascii="Arial" w:hAnsi="Arial" w:cs="Arial"/>
          <w:color w:val="525252"/>
          <w:shd w:val="clear" w:color="auto" w:fill="F4F4F4"/>
        </w:rPr>
        <w:t xml:space="preserve"> the prioritized needs of community members. </w:t>
      </w:r>
    </w:p>
    <w:p w14:paraId="6852944B" w14:textId="77777777" w:rsidR="003F68F0" w:rsidRPr="008442B4" w:rsidRDefault="003F68F0" w:rsidP="008F2B11">
      <w:pPr>
        <w:spacing w:line="480" w:lineRule="auto"/>
        <w:rPr>
          <w:rStyle w:val="Strong"/>
          <w:rFonts w:ascii="Arial" w:hAnsi="Arial" w:cs="Arial"/>
          <w:b w:val="0"/>
          <w:color w:val="000000"/>
          <w:shd w:val="clear" w:color="auto" w:fill="FFFFFF"/>
        </w:rPr>
      </w:pPr>
      <w:r w:rsidRPr="008442B4">
        <w:rPr>
          <w:rStyle w:val="Strong"/>
          <w:rFonts w:ascii="Arial" w:hAnsi="Arial" w:cs="Arial"/>
          <w:b w:val="0"/>
          <w:color w:val="000000"/>
          <w:shd w:val="clear" w:color="auto" w:fill="FFFFFF"/>
        </w:rPr>
        <w:t>Community engagement</w:t>
      </w:r>
    </w:p>
    <w:p w14:paraId="430FF336" w14:textId="2B3DB4EA" w:rsidR="000B156C" w:rsidRPr="00876B88" w:rsidRDefault="00606973" w:rsidP="008F2B11">
      <w:pPr>
        <w:spacing w:line="480" w:lineRule="auto"/>
        <w:rPr>
          <w:rFonts w:ascii="Arial" w:hAnsi="Arial" w:cs="Arial"/>
          <w:bCs/>
          <w:color w:val="000000"/>
          <w:shd w:val="clear" w:color="auto" w:fill="FFFFFF"/>
        </w:rPr>
      </w:pPr>
      <w:r w:rsidRPr="008442B4">
        <w:rPr>
          <w:rStyle w:val="Strong"/>
          <w:rFonts w:ascii="Arial" w:hAnsi="Arial" w:cs="Arial"/>
          <w:b w:val="0"/>
          <w:color w:val="000000"/>
          <w:shd w:val="clear" w:color="auto" w:fill="FFFFFF"/>
        </w:rPr>
        <w:t xml:space="preserve">A wide variety of community representatives were engaged throughout the process including persons </w:t>
      </w:r>
      <w:r w:rsidR="00021201">
        <w:rPr>
          <w:rStyle w:val="Strong"/>
          <w:rFonts w:ascii="Arial" w:hAnsi="Arial" w:cs="Arial"/>
          <w:b w:val="0"/>
          <w:color w:val="000000"/>
          <w:shd w:val="clear" w:color="auto" w:fill="FFFFFF"/>
        </w:rPr>
        <w:t>in recovery,</w:t>
      </w:r>
      <w:r w:rsidRPr="008442B4">
        <w:rPr>
          <w:rStyle w:val="Strong"/>
          <w:rFonts w:ascii="Arial" w:hAnsi="Arial" w:cs="Arial"/>
          <w:b w:val="0"/>
          <w:color w:val="000000"/>
          <w:shd w:val="clear" w:color="auto" w:fill="FFFFFF"/>
        </w:rPr>
        <w:t xml:space="preserve"> recovery service providers, faith-based organi</w:t>
      </w:r>
      <w:r w:rsidR="00021201">
        <w:rPr>
          <w:rStyle w:val="Strong"/>
          <w:rFonts w:ascii="Arial" w:hAnsi="Arial" w:cs="Arial"/>
          <w:b w:val="0"/>
          <w:color w:val="000000"/>
          <w:shd w:val="clear" w:color="auto" w:fill="FFFFFF"/>
        </w:rPr>
        <w:t>zations, community institutions</w:t>
      </w:r>
      <w:r w:rsidR="000B156C" w:rsidRPr="008442B4">
        <w:rPr>
          <w:rStyle w:val="Strong"/>
          <w:rFonts w:ascii="Arial" w:hAnsi="Arial" w:cs="Arial"/>
          <w:b w:val="0"/>
          <w:color w:val="000000"/>
          <w:shd w:val="clear" w:color="auto" w:fill="FFFFFF"/>
        </w:rPr>
        <w:t>, emergency services and</w:t>
      </w:r>
      <w:r w:rsidR="00816A9D">
        <w:rPr>
          <w:rStyle w:val="Strong"/>
          <w:rFonts w:ascii="Arial" w:hAnsi="Arial" w:cs="Arial"/>
          <w:b w:val="0"/>
          <w:color w:val="000000"/>
          <w:shd w:val="clear" w:color="auto" w:fill="FFFFFF"/>
        </w:rPr>
        <w:t xml:space="preserve"> </w:t>
      </w:r>
      <w:r w:rsidR="000B156C" w:rsidRPr="008442B4">
        <w:rPr>
          <w:rStyle w:val="Strong"/>
          <w:rFonts w:ascii="Arial" w:hAnsi="Arial" w:cs="Arial"/>
          <w:b w:val="0"/>
          <w:color w:val="000000"/>
          <w:shd w:val="clear" w:color="auto" w:fill="FFFFFF"/>
        </w:rPr>
        <w:t>health care providers.</w:t>
      </w:r>
      <w:r w:rsidR="00DE329D">
        <w:rPr>
          <w:rStyle w:val="Strong"/>
          <w:rFonts w:ascii="Arial" w:hAnsi="Arial" w:cs="Arial"/>
          <w:b w:val="0"/>
          <w:color w:val="000000"/>
          <w:shd w:val="clear" w:color="auto" w:fill="FFFFFF"/>
        </w:rPr>
        <w:t xml:space="preserve"> </w:t>
      </w:r>
      <w:r w:rsidR="00021201">
        <w:rPr>
          <w:rStyle w:val="Strong"/>
          <w:rFonts w:ascii="Arial" w:hAnsi="Arial" w:cs="Arial"/>
          <w:b w:val="0"/>
          <w:color w:val="000000"/>
          <w:shd w:val="clear" w:color="auto" w:fill="FFFFFF"/>
        </w:rPr>
        <w:t>Partnership engagement</w:t>
      </w:r>
      <w:r w:rsidR="00ED7DD6">
        <w:rPr>
          <w:rStyle w:val="Strong"/>
          <w:rFonts w:ascii="Arial" w:hAnsi="Arial" w:cs="Arial"/>
          <w:b w:val="0"/>
          <w:color w:val="000000"/>
          <w:shd w:val="clear" w:color="auto" w:fill="FFFFFF"/>
        </w:rPr>
        <w:t xml:space="preserve"> took several forms.</w:t>
      </w:r>
      <w:r w:rsidR="00816A9D">
        <w:rPr>
          <w:rStyle w:val="Strong"/>
          <w:rFonts w:ascii="Arial" w:hAnsi="Arial" w:cs="Arial"/>
          <w:b w:val="0"/>
          <w:color w:val="000000"/>
          <w:shd w:val="clear" w:color="auto" w:fill="FFFFFF"/>
        </w:rPr>
        <w:t xml:space="preserve"> </w:t>
      </w:r>
      <w:r w:rsidR="00ED7DD6">
        <w:rPr>
          <w:rStyle w:val="Strong"/>
          <w:rFonts w:ascii="Arial" w:hAnsi="Arial" w:cs="Arial"/>
          <w:b w:val="0"/>
          <w:color w:val="000000"/>
          <w:shd w:val="clear" w:color="auto" w:fill="FFFFFF"/>
        </w:rPr>
        <w:t xml:space="preserve">The most involved was consultation with </w:t>
      </w:r>
      <w:r w:rsidR="00B17BCF">
        <w:rPr>
          <w:rStyle w:val="Strong"/>
          <w:rFonts w:ascii="Arial" w:hAnsi="Arial" w:cs="Arial"/>
          <w:b w:val="0"/>
          <w:color w:val="000000"/>
          <w:shd w:val="clear" w:color="auto" w:fill="FFFFFF"/>
        </w:rPr>
        <w:t xml:space="preserve">potential </w:t>
      </w:r>
      <w:r w:rsidR="00ED7DD6">
        <w:rPr>
          <w:rStyle w:val="Strong"/>
          <w:rFonts w:ascii="Arial" w:hAnsi="Arial" w:cs="Arial"/>
          <w:b w:val="0"/>
          <w:color w:val="000000"/>
          <w:shd w:val="clear" w:color="auto" w:fill="FFFFFF"/>
        </w:rPr>
        <w:t>listening session and community dialogue partic</w:t>
      </w:r>
      <w:r w:rsidR="00C86C39">
        <w:rPr>
          <w:rStyle w:val="Strong"/>
          <w:rFonts w:ascii="Arial" w:hAnsi="Arial" w:cs="Arial"/>
          <w:b w:val="0"/>
          <w:color w:val="000000"/>
          <w:shd w:val="clear" w:color="auto" w:fill="FFFFFF"/>
        </w:rPr>
        <w:t xml:space="preserve">ipants prior to sessions </w:t>
      </w:r>
      <w:r w:rsidR="00ED7DD6">
        <w:rPr>
          <w:rStyle w:val="Strong"/>
          <w:rFonts w:ascii="Arial" w:hAnsi="Arial" w:cs="Arial"/>
          <w:b w:val="0"/>
          <w:color w:val="000000"/>
          <w:shd w:val="clear" w:color="auto" w:fill="FFFFFF"/>
        </w:rPr>
        <w:t xml:space="preserve">to learn more about their interest in the topic and </w:t>
      </w:r>
      <w:r w:rsidR="00E20F3E">
        <w:rPr>
          <w:rStyle w:val="Strong"/>
          <w:rFonts w:ascii="Arial" w:hAnsi="Arial" w:cs="Arial"/>
          <w:b w:val="0"/>
          <w:color w:val="000000"/>
          <w:shd w:val="clear" w:color="auto" w:fill="FFFFFF"/>
        </w:rPr>
        <w:t xml:space="preserve">gather feedback on </w:t>
      </w:r>
      <w:r w:rsidR="00ED7DD6">
        <w:rPr>
          <w:rStyle w:val="Strong"/>
          <w:rFonts w:ascii="Arial" w:hAnsi="Arial" w:cs="Arial"/>
          <w:b w:val="0"/>
          <w:color w:val="000000"/>
          <w:shd w:val="clear" w:color="auto" w:fill="FFFFFF"/>
        </w:rPr>
        <w:t>discussion guides.</w:t>
      </w:r>
      <w:r w:rsidR="00816A9D">
        <w:rPr>
          <w:rStyle w:val="Strong"/>
          <w:rFonts w:ascii="Arial" w:hAnsi="Arial" w:cs="Arial"/>
          <w:b w:val="0"/>
          <w:color w:val="000000"/>
          <w:shd w:val="clear" w:color="auto" w:fill="FFFFFF"/>
        </w:rPr>
        <w:t xml:space="preserve"> </w:t>
      </w:r>
      <w:r w:rsidR="00C86C39">
        <w:rPr>
          <w:rStyle w:val="Strong"/>
          <w:rFonts w:ascii="Arial" w:hAnsi="Arial" w:cs="Arial"/>
          <w:b w:val="0"/>
          <w:color w:val="000000"/>
          <w:shd w:val="clear" w:color="auto" w:fill="FFFFFF"/>
        </w:rPr>
        <w:t>W</w:t>
      </w:r>
      <w:r w:rsidR="00C65EF6">
        <w:rPr>
          <w:rStyle w:val="Strong"/>
          <w:rFonts w:ascii="Arial" w:hAnsi="Arial" w:cs="Arial"/>
          <w:b w:val="0"/>
          <w:color w:val="000000"/>
          <w:shd w:val="clear" w:color="auto" w:fill="FFFFFF"/>
        </w:rPr>
        <w:t xml:space="preserve">e </w:t>
      </w:r>
      <w:r w:rsidR="00C86C39">
        <w:rPr>
          <w:rStyle w:val="Strong"/>
          <w:rFonts w:ascii="Arial" w:hAnsi="Arial" w:cs="Arial"/>
          <w:b w:val="0"/>
          <w:color w:val="000000"/>
          <w:shd w:val="clear" w:color="auto" w:fill="FFFFFF"/>
        </w:rPr>
        <w:t xml:space="preserve">also </w:t>
      </w:r>
      <w:r w:rsidR="00C65EF6">
        <w:rPr>
          <w:rStyle w:val="Strong"/>
          <w:rFonts w:ascii="Arial" w:hAnsi="Arial" w:cs="Arial"/>
          <w:b w:val="0"/>
          <w:color w:val="000000"/>
          <w:shd w:val="clear" w:color="auto" w:fill="FFFFFF"/>
        </w:rPr>
        <w:t xml:space="preserve">engaged participants </w:t>
      </w:r>
      <w:r w:rsidR="00C86C39">
        <w:rPr>
          <w:rStyle w:val="Strong"/>
          <w:rFonts w:ascii="Arial" w:hAnsi="Arial" w:cs="Arial"/>
          <w:b w:val="0"/>
          <w:color w:val="000000"/>
          <w:shd w:val="clear" w:color="auto" w:fill="FFFFFF"/>
        </w:rPr>
        <w:t xml:space="preserve">by asking </w:t>
      </w:r>
      <w:r w:rsidR="00AB074D">
        <w:rPr>
          <w:rStyle w:val="Strong"/>
          <w:rFonts w:ascii="Arial" w:hAnsi="Arial" w:cs="Arial"/>
          <w:b w:val="0"/>
          <w:color w:val="000000"/>
          <w:shd w:val="clear" w:color="auto" w:fill="FFFFFF"/>
        </w:rPr>
        <w:t xml:space="preserve">them </w:t>
      </w:r>
      <w:r w:rsidR="00ED7DD6">
        <w:rPr>
          <w:rStyle w:val="Strong"/>
          <w:rFonts w:ascii="Arial" w:hAnsi="Arial" w:cs="Arial"/>
          <w:b w:val="0"/>
          <w:color w:val="000000"/>
          <w:shd w:val="clear" w:color="auto" w:fill="FFFFFF"/>
        </w:rPr>
        <w:t>to recruit additional participants for these events</w:t>
      </w:r>
      <w:r w:rsidR="00C65EF6">
        <w:rPr>
          <w:rStyle w:val="Strong"/>
          <w:rFonts w:ascii="Arial" w:hAnsi="Arial" w:cs="Arial"/>
          <w:b w:val="0"/>
          <w:color w:val="000000"/>
          <w:shd w:val="clear" w:color="auto" w:fill="FFFFFF"/>
        </w:rPr>
        <w:t xml:space="preserve"> and </w:t>
      </w:r>
      <w:r w:rsidR="00C86C39">
        <w:rPr>
          <w:rStyle w:val="Strong"/>
          <w:rFonts w:ascii="Arial" w:hAnsi="Arial" w:cs="Arial"/>
          <w:b w:val="0"/>
          <w:color w:val="000000"/>
          <w:shd w:val="clear" w:color="auto" w:fill="FFFFFF"/>
        </w:rPr>
        <w:t>encouraged</w:t>
      </w:r>
      <w:r w:rsidR="00ED7DD6">
        <w:rPr>
          <w:rStyle w:val="Strong"/>
          <w:rFonts w:ascii="Arial" w:hAnsi="Arial" w:cs="Arial"/>
          <w:b w:val="0"/>
          <w:color w:val="000000"/>
          <w:shd w:val="clear" w:color="auto" w:fill="FFFFFF"/>
        </w:rPr>
        <w:t xml:space="preserve"> </w:t>
      </w:r>
      <w:r w:rsidR="00C65EF6">
        <w:rPr>
          <w:rStyle w:val="Strong"/>
          <w:rFonts w:ascii="Arial" w:hAnsi="Arial" w:cs="Arial"/>
          <w:b w:val="0"/>
          <w:color w:val="000000"/>
          <w:shd w:val="clear" w:color="auto" w:fill="FFFFFF"/>
        </w:rPr>
        <w:t>community members to make presentations or share experiences during the events.</w:t>
      </w:r>
      <w:r w:rsidR="00816A9D">
        <w:rPr>
          <w:rStyle w:val="Strong"/>
          <w:rFonts w:ascii="Arial" w:hAnsi="Arial" w:cs="Arial"/>
          <w:b w:val="0"/>
          <w:color w:val="000000"/>
          <w:shd w:val="clear" w:color="auto" w:fill="FFFFFF"/>
        </w:rPr>
        <w:t xml:space="preserve"> </w:t>
      </w:r>
      <w:r w:rsidR="00F4654E">
        <w:rPr>
          <w:rStyle w:val="Strong"/>
          <w:rFonts w:ascii="Arial" w:hAnsi="Arial" w:cs="Arial"/>
          <w:b w:val="0"/>
          <w:color w:val="000000"/>
          <w:shd w:val="clear" w:color="auto" w:fill="FFFFFF"/>
        </w:rPr>
        <w:t>We encouraged a</w:t>
      </w:r>
      <w:r w:rsidR="00C65EF6">
        <w:rPr>
          <w:rStyle w:val="Strong"/>
          <w:rFonts w:ascii="Arial" w:hAnsi="Arial" w:cs="Arial"/>
          <w:b w:val="0"/>
          <w:color w:val="000000"/>
          <w:shd w:val="clear" w:color="auto" w:fill="FFFFFF"/>
        </w:rPr>
        <w:t xml:space="preserve">ll participants who attended listening sessions to share opinions, experiences and </w:t>
      </w:r>
      <w:r w:rsidR="00C86C39">
        <w:rPr>
          <w:rStyle w:val="Strong"/>
          <w:rFonts w:ascii="Arial" w:hAnsi="Arial" w:cs="Arial"/>
          <w:b w:val="0"/>
          <w:color w:val="000000"/>
          <w:shd w:val="clear" w:color="auto" w:fill="FFFFFF"/>
        </w:rPr>
        <w:t xml:space="preserve">knowledge during the events. </w:t>
      </w:r>
      <w:r w:rsidR="00F4654E">
        <w:rPr>
          <w:rStyle w:val="Strong"/>
          <w:rFonts w:ascii="Arial" w:hAnsi="Arial" w:cs="Arial"/>
          <w:b w:val="0"/>
          <w:color w:val="000000"/>
          <w:shd w:val="clear" w:color="auto" w:fill="FFFFFF"/>
        </w:rPr>
        <w:t xml:space="preserve">At </w:t>
      </w:r>
      <w:r w:rsidR="00F4654E">
        <w:rPr>
          <w:rStyle w:val="Strong"/>
          <w:rFonts w:ascii="Arial" w:hAnsi="Arial" w:cs="Arial"/>
          <w:b w:val="0"/>
          <w:color w:val="000000"/>
          <w:shd w:val="clear" w:color="auto" w:fill="FFFFFF"/>
        </w:rPr>
        <w:lastRenderedPageBreak/>
        <w:t xml:space="preserve">the </w:t>
      </w:r>
      <w:r w:rsidR="00C65EF6">
        <w:rPr>
          <w:rStyle w:val="Strong"/>
          <w:rFonts w:ascii="Arial" w:hAnsi="Arial" w:cs="Arial"/>
          <w:b w:val="0"/>
          <w:color w:val="000000"/>
          <w:shd w:val="clear" w:color="auto" w:fill="FFFFFF"/>
        </w:rPr>
        <w:t>community dialogue event</w:t>
      </w:r>
      <w:r w:rsidR="00F4654E">
        <w:rPr>
          <w:rStyle w:val="Strong"/>
          <w:rFonts w:ascii="Arial" w:hAnsi="Arial" w:cs="Arial"/>
          <w:b w:val="0"/>
          <w:color w:val="000000"/>
          <w:shd w:val="clear" w:color="auto" w:fill="FFFFFF"/>
        </w:rPr>
        <w:t xml:space="preserve">, </w:t>
      </w:r>
      <w:r w:rsidR="000F3775">
        <w:rPr>
          <w:rStyle w:val="Strong"/>
          <w:rFonts w:ascii="Arial" w:hAnsi="Arial" w:cs="Arial"/>
          <w:b w:val="0"/>
          <w:color w:val="000000"/>
          <w:shd w:val="clear" w:color="auto" w:fill="FFFFFF"/>
        </w:rPr>
        <w:t xml:space="preserve">we asked </w:t>
      </w:r>
      <w:r w:rsidR="00F4654E">
        <w:rPr>
          <w:rStyle w:val="Strong"/>
          <w:rFonts w:ascii="Arial" w:hAnsi="Arial" w:cs="Arial"/>
          <w:b w:val="0"/>
          <w:color w:val="000000"/>
          <w:shd w:val="clear" w:color="auto" w:fill="FFFFFF"/>
        </w:rPr>
        <w:t>participants</w:t>
      </w:r>
      <w:r w:rsidR="00C65EF6">
        <w:rPr>
          <w:rStyle w:val="Strong"/>
          <w:rFonts w:ascii="Arial" w:hAnsi="Arial" w:cs="Arial"/>
          <w:b w:val="0"/>
          <w:color w:val="000000"/>
          <w:shd w:val="clear" w:color="auto" w:fill="FFFFFF"/>
        </w:rPr>
        <w:t xml:space="preserve"> for opinions, feedback and priorities on health issues, </w:t>
      </w:r>
      <w:r w:rsidR="00B17BCF">
        <w:rPr>
          <w:rStyle w:val="Strong"/>
          <w:rFonts w:ascii="Arial" w:hAnsi="Arial" w:cs="Arial"/>
          <w:b w:val="0"/>
          <w:color w:val="000000"/>
          <w:shd w:val="clear" w:color="auto" w:fill="FFFFFF"/>
        </w:rPr>
        <w:t>challenges</w:t>
      </w:r>
      <w:r w:rsidR="00C65EF6">
        <w:rPr>
          <w:rStyle w:val="Strong"/>
          <w:rFonts w:ascii="Arial" w:hAnsi="Arial" w:cs="Arial"/>
          <w:b w:val="0"/>
          <w:color w:val="000000"/>
          <w:shd w:val="clear" w:color="auto" w:fill="FFFFFF"/>
        </w:rPr>
        <w:t xml:space="preserve"> and potential solutions identifie</w:t>
      </w:r>
      <w:r w:rsidR="00F4654E">
        <w:rPr>
          <w:rStyle w:val="Strong"/>
          <w:rFonts w:ascii="Arial" w:hAnsi="Arial" w:cs="Arial"/>
          <w:b w:val="0"/>
          <w:color w:val="000000"/>
          <w:shd w:val="clear" w:color="auto" w:fill="FFFFFF"/>
        </w:rPr>
        <w:t>d in ea</w:t>
      </w:r>
      <w:r w:rsidR="00582682">
        <w:rPr>
          <w:rStyle w:val="Strong"/>
          <w:rFonts w:ascii="Arial" w:hAnsi="Arial" w:cs="Arial"/>
          <w:b w:val="0"/>
          <w:color w:val="000000"/>
          <w:shd w:val="clear" w:color="auto" w:fill="FFFFFF"/>
        </w:rPr>
        <w:t xml:space="preserve">rlier listening sessions and </w:t>
      </w:r>
      <w:r w:rsidR="00F4654E">
        <w:rPr>
          <w:rStyle w:val="Strong"/>
          <w:rFonts w:ascii="Arial" w:hAnsi="Arial" w:cs="Arial"/>
          <w:b w:val="0"/>
          <w:color w:val="000000"/>
          <w:shd w:val="clear" w:color="auto" w:fill="FFFFFF"/>
        </w:rPr>
        <w:t xml:space="preserve">used </w:t>
      </w:r>
      <w:r w:rsidR="00C65EF6">
        <w:rPr>
          <w:rStyle w:val="Strong"/>
          <w:rFonts w:ascii="Arial" w:hAnsi="Arial" w:cs="Arial"/>
          <w:b w:val="0"/>
          <w:color w:val="000000"/>
          <w:shd w:val="clear" w:color="auto" w:fill="FFFFFF"/>
        </w:rPr>
        <w:t xml:space="preserve">priority </w:t>
      </w:r>
      <w:r w:rsidR="00F4654E">
        <w:rPr>
          <w:rStyle w:val="Strong"/>
          <w:rFonts w:ascii="Arial" w:hAnsi="Arial" w:cs="Arial"/>
          <w:b w:val="0"/>
          <w:color w:val="000000"/>
          <w:shd w:val="clear" w:color="auto" w:fill="FFFFFF"/>
        </w:rPr>
        <w:t>voting to determine common and main concerns.</w:t>
      </w:r>
      <w:r w:rsidR="00816A9D">
        <w:rPr>
          <w:rStyle w:val="Strong"/>
          <w:rFonts w:ascii="Arial" w:hAnsi="Arial" w:cs="Arial"/>
          <w:b w:val="0"/>
          <w:color w:val="000000"/>
          <w:shd w:val="clear" w:color="auto" w:fill="FFFFFF"/>
        </w:rPr>
        <w:t xml:space="preserve"> </w:t>
      </w:r>
      <w:r w:rsidR="00AE1B1B">
        <w:rPr>
          <w:rStyle w:val="Strong"/>
          <w:rFonts w:ascii="Arial" w:hAnsi="Arial" w:cs="Arial"/>
          <w:b w:val="0"/>
          <w:color w:val="000000"/>
          <w:shd w:val="clear" w:color="auto" w:fill="FFFFFF"/>
        </w:rPr>
        <w:t xml:space="preserve">At the community dialogue </w:t>
      </w:r>
      <w:r w:rsidR="000F3775">
        <w:rPr>
          <w:rStyle w:val="Strong"/>
          <w:rFonts w:ascii="Arial" w:hAnsi="Arial" w:cs="Arial"/>
          <w:b w:val="0"/>
          <w:color w:val="000000"/>
          <w:shd w:val="clear" w:color="auto" w:fill="FFFFFF"/>
        </w:rPr>
        <w:t>session,</w:t>
      </w:r>
      <w:r w:rsidR="00AE1B1B">
        <w:rPr>
          <w:rStyle w:val="Strong"/>
          <w:rFonts w:ascii="Arial" w:hAnsi="Arial" w:cs="Arial"/>
          <w:b w:val="0"/>
          <w:color w:val="000000"/>
          <w:shd w:val="clear" w:color="auto" w:fill="FFFFFF"/>
        </w:rPr>
        <w:t xml:space="preserve"> we</w:t>
      </w:r>
      <w:r w:rsidR="00F4654E">
        <w:rPr>
          <w:rStyle w:val="Strong"/>
          <w:rFonts w:ascii="Arial" w:hAnsi="Arial" w:cs="Arial"/>
          <w:b w:val="0"/>
          <w:color w:val="000000"/>
          <w:shd w:val="clear" w:color="auto" w:fill="FFFFFF"/>
        </w:rPr>
        <w:t xml:space="preserve"> intentionally sought additional feedback on issues not </w:t>
      </w:r>
      <w:r w:rsidR="00AE1B1B">
        <w:rPr>
          <w:rStyle w:val="Strong"/>
          <w:rFonts w:ascii="Arial" w:hAnsi="Arial" w:cs="Arial"/>
          <w:b w:val="0"/>
          <w:color w:val="000000"/>
          <w:shd w:val="clear" w:color="auto" w:fill="FFFFFF"/>
        </w:rPr>
        <w:t>surfaced during listening session</w:t>
      </w:r>
      <w:r w:rsidR="00D42EB0">
        <w:rPr>
          <w:rStyle w:val="Strong"/>
          <w:rFonts w:ascii="Arial" w:hAnsi="Arial" w:cs="Arial"/>
          <w:b w:val="0"/>
          <w:color w:val="000000"/>
          <w:shd w:val="clear" w:color="auto" w:fill="FFFFFF"/>
        </w:rPr>
        <w:t xml:space="preserve"> as an additional </w:t>
      </w:r>
      <w:r w:rsidR="00C86C39">
        <w:rPr>
          <w:rStyle w:val="Strong"/>
          <w:rFonts w:ascii="Arial" w:hAnsi="Arial" w:cs="Arial"/>
          <w:b w:val="0"/>
          <w:color w:val="000000"/>
          <w:shd w:val="clear" w:color="auto" w:fill="FFFFFF"/>
        </w:rPr>
        <w:t xml:space="preserve">engagement </w:t>
      </w:r>
      <w:r w:rsidR="00D42EB0">
        <w:rPr>
          <w:rStyle w:val="Strong"/>
          <w:rFonts w:ascii="Arial" w:hAnsi="Arial" w:cs="Arial"/>
          <w:b w:val="0"/>
          <w:color w:val="000000"/>
          <w:shd w:val="clear" w:color="auto" w:fill="FFFFFF"/>
        </w:rPr>
        <w:t>opportunity.</w:t>
      </w:r>
      <w:r w:rsidR="00AE1B1B">
        <w:rPr>
          <w:rStyle w:val="Strong"/>
          <w:rFonts w:ascii="Arial" w:hAnsi="Arial" w:cs="Arial"/>
          <w:b w:val="0"/>
          <w:color w:val="000000"/>
          <w:shd w:val="clear" w:color="auto" w:fill="FFFFFF"/>
        </w:rPr>
        <w:t xml:space="preserve"> </w:t>
      </w:r>
    </w:p>
    <w:p w14:paraId="2ABF4CB5" w14:textId="051335DD" w:rsidR="002923B8" w:rsidRDefault="00582682" w:rsidP="002923B8">
      <w:pPr>
        <w:spacing w:line="480" w:lineRule="auto"/>
        <w:rPr>
          <w:rFonts w:ascii="Arial" w:hAnsi="Arial" w:cs="Arial"/>
          <w:b/>
        </w:rPr>
      </w:pPr>
      <w:r>
        <w:rPr>
          <w:rFonts w:ascii="Arial" w:hAnsi="Arial" w:cs="Arial"/>
          <w:b/>
        </w:rPr>
        <w:t>Findings</w:t>
      </w:r>
      <w:r w:rsidR="00AB074D">
        <w:rPr>
          <w:rFonts w:ascii="Arial" w:hAnsi="Arial" w:cs="Arial"/>
          <w:b/>
        </w:rPr>
        <w:t xml:space="preserve">. </w:t>
      </w:r>
    </w:p>
    <w:p w14:paraId="12BE9378" w14:textId="24309416" w:rsidR="008606A1" w:rsidRPr="00E20F3E" w:rsidRDefault="00853D5E" w:rsidP="008F2B11">
      <w:pPr>
        <w:spacing w:line="480" w:lineRule="auto"/>
        <w:rPr>
          <w:rFonts w:ascii="Arial" w:hAnsi="Arial" w:cs="Arial"/>
          <w:b/>
        </w:rPr>
      </w:pPr>
      <w:r w:rsidRPr="001E6C8E">
        <w:rPr>
          <w:rFonts w:ascii="Arial" w:hAnsi="Arial" w:cs="Arial"/>
          <w:b/>
        </w:rPr>
        <w:t xml:space="preserve">Health and recovery </w:t>
      </w:r>
      <w:r w:rsidR="002923B8">
        <w:rPr>
          <w:rFonts w:ascii="Arial" w:hAnsi="Arial" w:cs="Arial"/>
          <w:b/>
        </w:rPr>
        <w:t>are connected.</w:t>
      </w:r>
      <w:r w:rsidR="00E20F3E">
        <w:rPr>
          <w:rFonts w:ascii="Arial" w:hAnsi="Arial" w:cs="Arial"/>
          <w:b/>
        </w:rPr>
        <w:t xml:space="preserve">  </w:t>
      </w:r>
      <w:r w:rsidR="00A4484E" w:rsidRPr="00A4484E">
        <w:rPr>
          <w:rFonts w:ascii="Arial" w:hAnsi="Arial" w:cs="Arial"/>
        </w:rPr>
        <w:t xml:space="preserve">Many participants described </w:t>
      </w:r>
      <w:r w:rsidR="002923B8">
        <w:rPr>
          <w:rFonts w:ascii="Arial" w:hAnsi="Arial" w:cs="Arial"/>
        </w:rPr>
        <w:t xml:space="preserve">managing chronic conditions </w:t>
      </w:r>
      <w:r w:rsidR="00A4484E" w:rsidRPr="00A4484E">
        <w:rPr>
          <w:rFonts w:ascii="Arial" w:hAnsi="Arial" w:cs="Arial"/>
        </w:rPr>
        <w:t xml:space="preserve">as an important issue within their recovery journey. </w:t>
      </w:r>
    </w:p>
    <w:p w14:paraId="2F0F1839" w14:textId="7A3EDF9B" w:rsidR="00180E20" w:rsidRDefault="00E961E2" w:rsidP="008F2B11">
      <w:pPr>
        <w:spacing w:line="480" w:lineRule="auto"/>
        <w:rPr>
          <w:rFonts w:ascii="Arial" w:hAnsi="Arial" w:cs="Arial"/>
        </w:rPr>
      </w:pPr>
      <w:r w:rsidRPr="00853D5E">
        <w:rPr>
          <w:rFonts w:ascii="Arial" w:hAnsi="Arial" w:cs="Arial"/>
          <w:b/>
          <w:i/>
        </w:rPr>
        <w:t xml:space="preserve">The </w:t>
      </w:r>
      <w:r w:rsidR="00853D5E">
        <w:rPr>
          <w:rFonts w:ascii="Arial" w:hAnsi="Arial" w:cs="Arial"/>
          <w:b/>
          <w:i/>
        </w:rPr>
        <w:t>initiation of addressing</w:t>
      </w:r>
      <w:r w:rsidRPr="00853D5E">
        <w:rPr>
          <w:rFonts w:ascii="Arial" w:hAnsi="Arial" w:cs="Arial"/>
          <w:b/>
          <w:i/>
        </w:rPr>
        <w:t xml:space="preserve"> health conditions varied by recovery</w:t>
      </w:r>
      <w:r w:rsidR="00A4484E" w:rsidRPr="00853D5E">
        <w:rPr>
          <w:rFonts w:ascii="Arial" w:hAnsi="Arial" w:cs="Arial"/>
          <w:b/>
          <w:i/>
        </w:rPr>
        <w:t xml:space="preserve"> phase</w:t>
      </w:r>
      <w:r w:rsidR="00180E20" w:rsidRPr="00853D5E">
        <w:rPr>
          <w:rFonts w:ascii="Arial" w:hAnsi="Arial" w:cs="Arial"/>
          <w:b/>
          <w:i/>
        </w:rPr>
        <w:t>.</w:t>
      </w:r>
      <w:r w:rsidRPr="00853D5E">
        <w:rPr>
          <w:rFonts w:ascii="Arial" w:hAnsi="Arial" w:cs="Arial"/>
          <w:b/>
          <w:i/>
        </w:rPr>
        <w:t xml:space="preserve"> </w:t>
      </w:r>
      <w:r w:rsidR="00A4484E">
        <w:rPr>
          <w:rFonts w:ascii="Arial" w:hAnsi="Arial" w:cs="Arial"/>
          <w:b/>
        </w:rPr>
        <w:t xml:space="preserve"> </w:t>
      </w:r>
      <w:r w:rsidR="00180E20">
        <w:rPr>
          <w:rFonts w:ascii="Arial" w:hAnsi="Arial" w:cs="Arial"/>
        </w:rPr>
        <w:t xml:space="preserve">Some participants reported </w:t>
      </w:r>
      <w:r w:rsidR="00F908C0" w:rsidRPr="00F908C0">
        <w:rPr>
          <w:rFonts w:ascii="Arial" w:hAnsi="Arial" w:cs="Arial"/>
        </w:rPr>
        <w:t xml:space="preserve">health issues </w:t>
      </w:r>
      <w:r w:rsidR="00180E20">
        <w:rPr>
          <w:rFonts w:ascii="Arial" w:hAnsi="Arial" w:cs="Arial"/>
        </w:rPr>
        <w:t xml:space="preserve">prompted </w:t>
      </w:r>
      <w:r w:rsidR="00F908C0" w:rsidRPr="00F908C0">
        <w:rPr>
          <w:rFonts w:ascii="Arial" w:hAnsi="Arial" w:cs="Arial"/>
        </w:rPr>
        <w:t xml:space="preserve">their </w:t>
      </w:r>
      <w:r w:rsidR="00F908C0">
        <w:rPr>
          <w:rFonts w:ascii="Arial" w:hAnsi="Arial" w:cs="Arial"/>
        </w:rPr>
        <w:t xml:space="preserve">entry into treatment. </w:t>
      </w:r>
      <w:r w:rsidR="00180E20">
        <w:rPr>
          <w:rFonts w:ascii="Arial" w:hAnsi="Arial" w:cs="Arial"/>
        </w:rPr>
        <w:t xml:space="preserve">In contrast, for others, </w:t>
      </w:r>
      <w:r w:rsidR="00180E20" w:rsidRPr="008442B4">
        <w:rPr>
          <w:rFonts w:ascii="Arial" w:hAnsi="Arial" w:cs="Arial"/>
        </w:rPr>
        <w:t>the process of</w:t>
      </w:r>
      <w:r w:rsidR="00180E20">
        <w:rPr>
          <w:rFonts w:ascii="Arial" w:hAnsi="Arial" w:cs="Arial"/>
        </w:rPr>
        <w:t xml:space="preserve"> recovery surfaced</w:t>
      </w:r>
      <w:r w:rsidR="00180E20" w:rsidRPr="008442B4">
        <w:rPr>
          <w:rFonts w:ascii="Arial" w:hAnsi="Arial" w:cs="Arial"/>
        </w:rPr>
        <w:t xml:space="preserve"> health issues.</w:t>
      </w:r>
      <w:r w:rsidR="00180E20">
        <w:rPr>
          <w:rFonts w:ascii="Arial" w:hAnsi="Arial" w:cs="Arial"/>
        </w:rPr>
        <w:t xml:space="preserve"> </w:t>
      </w:r>
    </w:p>
    <w:p w14:paraId="155F5B6D" w14:textId="6D852F08" w:rsidR="00F779D1" w:rsidRPr="00A4484E" w:rsidRDefault="003C2412" w:rsidP="008F2B11">
      <w:pPr>
        <w:spacing w:line="480" w:lineRule="auto"/>
        <w:rPr>
          <w:rFonts w:ascii="Arial" w:hAnsi="Arial" w:cs="Arial"/>
          <w:b/>
        </w:rPr>
      </w:pPr>
      <w:r w:rsidRPr="00D04CD2">
        <w:rPr>
          <w:rFonts w:ascii="Arial" w:hAnsi="Arial" w:cs="Arial"/>
          <w:b/>
          <w:i/>
        </w:rPr>
        <w:t>Service providers endorse</w:t>
      </w:r>
      <w:r w:rsidR="00A4484E" w:rsidRPr="00D04CD2">
        <w:rPr>
          <w:rFonts w:ascii="Arial" w:hAnsi="Arial" w:cs="Arial"/>
          <w:b/>
          <w:i/>
        </w:rPr>
        <w:t>d</w:t>
      </w:r>
      <w:r w:rsidRPr="00D04CD2">
        <w:rPr>
          <w:rFonts w:ascii="Arial" w:hAnsi="Arial" w:cs="Arial"/>
          <w:b/>
          <w:i/>
        </w:rPr>
        <w:t xml:space="preserve"> connection between recovery and health</w:t>
      </w:r>
      <w:r w:rsidRPr="00A4484E">
        <w:rPr>
          <w:rFonts w:ascii="Arial" w:hAnsi="Arial" w:cs="Arial"/>
          <w:b/>
          <w:i/>
        </w:rPr>
        <w:t>.</w:t>
      </w:r>
      <w:r w:rsidR="00816A9D" w:rsidRPr="00A4484E">
        <w:rPr>
          <w:rFonts w:ascii="Arial" w:hAnsi="Arial" w:cs="Arial"/>
          <w:b/>
        </w:rPr>
        <w:t xml:space="preserve"> </w:t>
      </w:r>
      <w:r w:rsidR="000B156C" w:rsidRPr="008442B4">
        <w:rPr>
          <w:rFonts w:ascii="Arial" w:hAnsi="Arial" w:cs="Arial"/>
        </w:rPr>
        <w:t xml:space="preserve">Recovery service providers universally </w:t>
      </w:r>
      <w:r w:rsidR="00A4484E">
        <w:rPr>
          <w:rFonts w:ascii="Arial" w:hAnsi="Arial" w:cs="Arial"/>
        </w:rPr>
        <w:t xml:space="preserve">believed that addressing health concerns </w:t>
      </w:r>
      <w:r w:rsidR="001E6C8E">
        <w:rPr>
          <w:rFonts w:ascii="Arial" w:hAnsi="Arial" w:cs="Arial"/>
        </w:rPr>
        <w:t>i</w:t>
      </w:r>
      <w:r w:rsidR="00A4484E">
        <w:rPr>
          <w:rFonts w:ascii="Arial" w:hAnsi="Arial" w:cs="Arial"/>
        </w:rPr>
        <w:t>s critical to the success of people in their recovery journey.</w:t>
      </w:r>
    </w:p>
    <w:p w14:paraId="755D2828" w14:textId="3FB1EF65" w:rsidR="000B156C" w:rsidRPr="008442B4" w:rsidRDefault="00387BB6" w:rsidP="008F2B11">
      <w:pPr>
        <w:spacing w:line="480" w:lineRule="auto"/>
        <w:rPr>
          <w:rFonts w:ascii="Arial" w:hAnsi="Arial" w:cs="Arial"/>
        </w:rPr>
      </w:pPr>
      <w:r w:rsidRPr="00D04CD2">
        <w:rPr>
          <w:rFonts w:ascii="Arial" w:hAnsi="Arial" w:cs="Arial"/>
          <w:b/>
          <w:i/>
        </w:rPr>
        <w:t>Substance use treatment and recovery service providers</w:t>
      </w:r>
      <w:r w:rsidR="00A4484E" w:rsidRPr="00D04CD2">
        <w:rPr>
          <w:rFonts w:ascii="Arial" w:hAnsi="Arial" w:cs="Arial"/>
          <w:b/>
          <w:i/>
        </w:rPr>
        <w:t xml:space="preserve"> believe they have </w:t>
      </w:r>
      <w:r w:rsidRPr="00D04CD2">
        <w:rPr>
          <w:rFonts w:ascii="Arial" w:hAnsi="Arial" w:cs="Arial"/>
          <w:b/>
          <w:i/>
        </w:rPr>
        <w:t>a role to play</w:t>
      </w:r>
      <w:r w:rsidR="00A4484E" w:rsidRPr="00D04CD2">
        <w:rPr>
          <w:rFonts w:ascii="Arial" w:hAnsi="Arial" w:cs="Arial"/>
          <w:b/>
          <w:i/>
        </w:rPr>
        <w:t xml:space="preserve"> in supporting health management of people in recovery</w:t>
      </w:r>
      <w:r w:rsidR="00A4484E">
        <w:rPr>
          <w:rFonts w:ascii="Arial" w:hAnsi="Arial" w:cs="Arial"/>
          <w:b/>
        </w:rPr>
        <w:t xml:space="preserve">. </w:t>
      </w:r>
      <w:r w:rsidR="003C2412">
        <w:rPr>
          <w:rFonts w:ascii="Arial" w:hAnsi="Arial" w:cs="Arial"/>
        </w:rPr>
        <w:t>T</w:t>
      </w:r>
      <w:r w:rsidR="00CA49FB">
        <w:rPr>
          <w:rFonts w:ascii="Arial" w:hAnsi="Arial" w:cs="Arial"/>
        </w:rPr>
        <w:t xml:space="preserve">reatment and recovery service providers </w:t>
      </w:r>
      <w:r w:rsidR="003C2412">
        <w:rPr>
          <w:rFonts w:ascii="Arial" w:hAnsi="Arial" w:cs="Arial"/>
        </w:rPr>
        <w:t xml:space="preserve">all </w:t>
      </w:r>
      <w:r w:rsidR="00CA49FB">
        <w:rPr>
          <w:rFonts w:ascii="Arial" w:hAnsi="Arial" w:cs="Arial"/>
        </w:rPr>
        <w:t>emphasized</w:t>
      </w:r>
      <w:r w:rsidR="003C2412">
        <w:rPr>
          <w:rFonts w:ascii="Arial" w:hAnsi="Arial" w:cs="Arial"/>
        </w:rPr>
        <w:t xml:space="preserve"> their role in referring persons in recovery</w:t>
      </w:r>
      <w:r w:rsidR="000B156C" w:rsidRPr="008442B4">
        <w:rPr>
          <w:rFonts w:ascii="Arial" w:hAnsi="Arial" w:cs="Arial"/>
        </w:rPr>
        <w:t xml:space="preserve"> </w:t>
      </w:r>
      <w:r w:rsidR="003C2412">
        <w:rPr>
          <w:rFonts w:ascii="Arial" w:hAnsi="Arial" w:cs="Arial"/>
        </w:rPr>
        <w:t>to health management services.</w:t>
      </w:r>
      <w:r w:rsidR="00816A9D">
        <w:rPr>
          <w:rFonts w:ascii="Arial" w:hAnsi="Arial" w:cs="Arial"/>
        </w:rPr>
        <w:t xml:space="preserve"> </w:t>
      </w:r>
    </w:p>
    <w:p w14:paraId="61936EB2" w14:textId="77777777" w:rsidR="00BD6BFE" w:rsidRPr="00876B88" w:rsidRDefault="00BD6BFE" w:rsidP="00BD6BFE">
      <w:pPr>
        <w:spacing w:line="480" w:lineRule="auto"/>
        <w:rPr>
          <w:rFonts w:ascii="Arial" w:hAnsi="Arial" w:cs="Arial"/>
        </w:rPr>
      </w:pPr>
      <w:r w:rsidRPr="00D04CD2">
        <w:rPr>
          <w:rFonts w:ascii="Arial" w:hAnsi="Arial" w:cs="Arial"/>
          <w:b/>
          <w:i/>
        </w:rPr>
        <w:t>Common health conditions experienced by participants</w:t>
      </w:r>
      <w:r w:rsidRPr="00853D5E">
        <w:rPr>
          <w:rFonts w:ascii="Arial" w:hAnsi="Arial" w:cs="Arial"/>
          <w:b/>
        </w:rPr>
        <w:t>.</w:t>
      </w:r>
      <w:r>
        <w:rPr>
          <w:rFonts w:ascii="Arial" w:hAnsi="Arial" w:cs="Arial"/>
        </w:rPr>
        <w:t xml:space="preserve"> Participants identified hypertension, diabetes and depression as the</w:t>
      </w:r>
      <w:r w:rsidRPr="00876B88">
        <w:rPr>
          <w:rFonts w:ascii="Arial" w:hAnsi="Arial" w:cs="Arial"/>
        </w:rPr>
        <w:t xml:space="preserve"> </w:t>
      </w:r>
      <w:r>
        <w:rPr>
          <w:rFonts w:ascii="Arial" w:hAnsi="Arial" w:cs="Arial"/>
        </w:rPr>
        <w:t>most common health conditions among POC</w:t>
      </w:r>
      <w:r w:rsidRPr="00876B88">
        <w:rPr>
          <w:rFonts w:ascii="Arial" w:hAnsi="Arial" w:cs="Arial"/>
        </w:rPr>
        <w:t xml:space="preserve"> in recovery in Lake County.</w:t>
      </w:r>
      <w:r>
        <w:rPr>
          <w:rFonts w:ascii="Arial" w:hAnsi="Arial" w:cs="Arial"/>
        </w:rPr>
        <w:t xml:space="preserve"> </w:t>
      </w:r>
      <w:r w:rsidRPr="00876B88">
        <w:rPr>
          <w:rFonts w:ascii="Arial" w:hAnsi="Arial" w:cs="Arial"/>
        </w:rPr>
        <w:t xml:space="preserve">Table 1 </w:t>
      </w:r>
      <w:r>
        <w:rPr>
          <w:rFonts w:ascii="Arial" w:hAnsi="Arial" w:cs="Arial"/>
        </w:rPr>
        <w:t>includes the list of health issues identified by participants.</w:t>
      </w:r>
    </w:p>
    <w:p w14:paraId="67543FD8" w14:textId="7DED50F3" w:rsidR="00B36C9C" w:rsidRPr="00B36C9C" w:rsidRDefault="00BD6BFE" w:rsidP="00B36C9C">
      <w:pPr>
        <w:spacing w:line="480" w:lineRule="auto"/>
        <w:rPr>
          <w:rFonts w:ascii="Arial" w:hAnsi="Arial" w:cs="Arial"/>
        </w:rPr>
      </w:pPr>
      <w:r w:rsidRPr="00BD6BFE">
        <w:rPr>
          <w:rFonts w:ascii="Arial" w:hAnsi="Arial" w:cs="Arial"/>
          <w:b/>
        </w:rPr>
        <w:lastRenderedPageBreak/>
        <w:t>Recovery-related challenges to health management.</w:t>
      </w:r>
      <w:r>
        <w:rPr>
          <w:rFonts w:ascii="Arial" w:hAnsi="Arial" w:cs="Arial"/>
          <w:b/>
        </w:rPr>
        <w:t xml:space="preserve">  </w:t>
      </w:r>
      <w:r>
        <w:rPr>
          <w:rFonts w:ascii="Arial" w:hAnsi="Arial" w:cs="Arial"/>
        </w:rPr>
        <w:t>M</w:t>
      </w:r>
      <w:r w:rsidR="006108D9" w:rsidRPr="00B36C9C">
        <w:rPr>
          <w:rFonts w:ascii="Arial" w:hAnsi="Arial" w:cs="Arial"/>
        </w:rPr>
        <w:t xml:space="preserve">ost participants were able to </w:t>
      </w:r>
      <w:r>
        <w:rPr>
          <w:rFonts w:ascii="Arial" w:hAnsi="Arial" w:cs="Arial"/>
        </w:rPr>
        <w:t xml:space="preserve">identify </w:t>
      </w:r>
      <w:r w:rsidR="00B51706" w:rsidRPr="00B36C9C">
        <w:rPr>
          <w:rFonts w:ascii="Arial" w:hAnsi="Arial" w:cs="Arial"/>
        </w:rPr>
        <w:t xml:space="preserve">issues that interfere with </w:t>
      </w:r>
      <w:r>
        <w:rPr>
          <w:rFonts w:ascii="Arial" w:hAnsi="Arial" w:cs="Arial"/>
        </w:rPr>
        <w:t xml:space="preserve">their </w:t>
      </w:r>
      <w:r w:rsidR="00B51706" w:rsidRPr="00B36C9C">
        <w:rPr>
          <w:rFonts w:ascii="Arial" w:hAnsi="Arial" w:cs="Arial"/>
        </w:rPr>
        <w:t xml:space="preserve">health management </w:t>
      </w:r>
      <w:r>
        <w:rPr>
          <w:rFonts w:ascii="Arial" w:hAnsi="Arial" w:cs="Arial"/>
        </w:rPr>
        <w:t xml:space="preserve">that are </w:t>
      </w:r>
      <w:r w:rsidR="008D7BE1" w:rsidRPr="00B36C9C">
        <w:rPr>
          <w:rFonts w:ascii="Arial" w:hAnsi="Arial" w:cs="Arial"/>
        </w:rPr>
        <w:t>specific to being a</w:t>
      </w:r>
      <w:r w:rsidR="006108D9" w:rsidRPr="00B36C9C">
        <w:rPr>
          <w:rFonts w:ascii="Arial" w:hAnsi="Arial" w:cs="Arial"/>
        </w:rPr>
        <w:t xml:space="preserve"> person in recovery</w:t>
      </w:r>
      <w:r w:rsidR="008D7BE1" w:rsidRPr="00B36C9C">
        <w:rPr>
          <w:rFonts w:ascii="Arial" w:hAnsi="Arial" w:cs="Arial"/>
        </w:rPr>
        <w:t>.</w:t>
      </w:r>
      <w:r w:rsidR="00816A9D" w:rsidRPr="00B36C9C">
        <w:rPr>
          <w:rFonts w:ascii="Arial" w:hAnsi="Arial" w:cs="Arial"/>
        </w:rPr>
        <w:t xml:space="preserve"> </w:t>
      </w:r>
      <w:r w:rsidR="00E20F3E">
        <w:rPr>
          <w:rFonts w:ascii="Arial" w:hAnsi="Arial" w:cs="Arial"/>
        </w:rPr>
        <w:t>There were:</w:t>
      </w:r>
    </w:p>
    <w:p w14:paraId="256A6BAD" w14:textId="1C49FBDC" w:rsidR="00B36C9C" w:rsidRPr="00B36C9C" w:rsidRDefault="00B36C9C" w:rsidP="00B36C9C">
      <w:pPr>
        <w:spacing w:line="480" w:lineRule="auto"/>
        <w:rPr>
          <w:rFonts w:ascii="Arial" w:hAnsi="Arial" w:cs="Arial"/>
        </w:rPr>
      </w:pPr>
      <w:r w:rsidRPr="00B36C9C">
        <w:rPr>
          <w:rFonts w:ascii="Arial" w:hAnsi="Arial" w:cs="Arial"/>
        </w:rPr>
        <w:t>S</w:t>
      </w:r>
      <w:r w:rsidR="003C737A" w:rsidRPr="00B36C9C">
        <w:rPr>
          <w:rFonts w:ascii="Arial" w:hAnsi="Arial" w:cs="Arial"/>
        </w:rPr>
        <w:t>elf-</w:t>
      </w:r>
      <w:r w:rsidR="004642E2" w:rsidRPr="00B36C9C">
        <w:rPr>
          <w:rFonts w:ascii="Arial" w:hAnsi="Arial" w:cs="Arial"/>
        </w:rPr>
        <w:t>blame/shame for</w:t>
      </w:r>
      <w:r w:rsidRPr="00B36C9C">
        <w:rPr>
          <w:rFonts w:ascii="Arial" w:hAnsi="Arial" w:cs="Arial"/>
        </w:rPr>
        <w:t xml:space="preserve"> </w:t>
      </w:r>
      <w:r w:rsidR="004642E2" w:rsidRPr="00B36C9C">
        <w:rPr>
          <w:rFonts w:ascii="Arial" w:hAnsi="Arial" w:cs="Arial"/>
        </w:rPr>
        <w:t xml:space="preserve">behavior </w:t>
      </w:r>
      <w:r w:rsidR="00F75EB9" w:rsidRPr="00B36C9C">
        <w:rPr>
          <w:rFonts w:ascii="Arial" w:hAnsi="Arial" w:cs="Arial"/>
        </w:rPr>
        <w:t>during SM</w:t>
      </w:r>
      <w:r w:rsidR="004642E2" w:rsidRPr="00B36C9C">
        <w:rPr>
          <w:rFonts w:ascii="Arial" w:hAnsi="Arial" w:cs="Arial"/>
        </w:rPr>
        <w:t xml:space="preserve"> t</w:t>
      </w:r>
      <w:r w:rsidR="00E20F3E">
        <w:rPr>
          <w:rFonts w:ascii="Arial" w:hAnsi="Arial" w:cs="Arial"/>
        </w:rPr>
        <w:t xml:space="preserve">hat may have contributed to </w:t>
      </w:r>
      <w:r w:rsidR="004642E2" w:rsidRPr="00B36C9C">
        <w:rPr>
          <w:rFonts w:ascii="Arial" w:hAnsi="Arial" w:cs="Arial"/>
        </w:rPr>
        <w:t>development of a health condition</w:t>
      </w:r>
      <w:r w:rsidRPr="00B36C9C">
        <w:rPr>
          <w:rFonts w:ascii="Arial" w:hAnsi="Arial" w:cs="Arial"/>
        </w:rPr>
        <w:t xml:space="preserve"> and/or </w:t>
      </w:r>
      <w:r w:rsidR="004642E2" w:rsidRPr="00B36C9C">
        <w:rPr>
          <w:rFonts w:ascii="Arial" w:hAnsi="Arial" w:cs="Arial"/>
        </w:rPr>
        <w:t>not managing health condition</w:t>
      </w:r>
      <w:r w:rsidR="003C737A" w:rsidRPr="00B36C9C">
        <w:rPr>
          <w:rFonts w:ascii="Arial" w:hAnsi="Arial" w:cs="Arial"/>
        </w:rPr>
        <w:t>s</w:t>
      </w:r>
      <w:r w:rsidR="004642E2" w:rsidRPr="00B36C9C">
        <w:rPr>
          <w:rFonts w:ascii="Arial" w:hAnsi="Arial" w:cs="Arial"/>
        </w:rPr>
        <w:t xml:space="preserve"> </w:t>
      </w:r>
      <w:r w:rsidR="00F75EB9" w:rsidRPr="00B36C9C">
        <w:rPr>
          <w:rFonts w:ascii="Arial" w:hAnsi="Arial" w:cs="Arial"/>
        </w:rPr>
        <w:t>during SM</w:t>
      </w:r>
      <w:r w:rsidR="003C737A" w:rsidRPr="00B36C9C">
        <w:rPr>
          <w:rFonts w:ascii="Arial" w:hAnsi="Arial" w:cs="Arial"/>
        </w:rPr>
        <w:t>.</w:t>
      </w:r>
      <w:r w:rsidR="004642E2" w:rsidRPr="00B36C9C">
        <w:rPr>
          <w:rFonts w:ascii="Arial" w:hAnsi="Arial" w:cs="Arial"/>
        </w:rPr>
        <w:t xml:space="preserve"> </w:t>
      </w:r>
    </w:p>
    <w:p w14:paraId="4DF162B3" w14:textId="639DA5A6" w:rsidR="00B36C9C" w:rsidRPr="00B36C9C" w:rsidRDefault="00B36C9C" w:rsidP="00B36C9C">
      <w:pPr>
        <w:spacing w:line="480" w:lineRule="auto"/>
        <w:rPr>
          <w:rFonts w:ascii="Arial" w:hAnsi="Arial" w:cs="Arial"/>
        </w:rPr>
      </w:pPr>
      <w:r>
        <w:rPr>
          <w:rFonts w:ascii="Arial" w:hAnsi="Arial" w:cs="Arial"/>
        </w:rPr>
        <w:t>Experience of</w:t>
      </w:r>
      <w:r w:rsidRPr="00B36C9C">
        <w:rPr>
          <w:rFonts w:ascii="Arial" w:hAnsi="Arial" w:cs="Arial"/>
        </w:rPr>
        <w:t xml:space="preserve"> </w:t>
      </w:r>
      <w:r w:rsidR="004642E2" w:rsidRPr="00B36C9C">
        <w:rPr>
          <w:rFonts w:ascii="Arial" w:hAnsi="Arial" w:cs="Arial"/>
        </w:rPr>
        <w:t>stigma/prejudice –</w:t>
      </w:r>
      <w:r w:rsidR="00880D93" w:rsidRPr="00B36C9C">
        <w:rPr>
          <w:rFonts w:ascii="Arial" w:hAnsi="Arial" w:cs="Arial"/>
        </w:rPr>
        <w:t xml:space="preserve">for example, a </w:t>
      </w:r>
      <w:r w:rsidR="004642E2" w:rsidRPr="00B36C9C">
        <w:rPr>
          <w:rFonts w:ascii="Arial" w:hAnsi="Arial" w:cs="Arial"/>
        </w:rPr>
        <w:t xml:space="preserve">provider judging them for their using history, treating them less compassionately, </w:t>
      </w:r>
      <w:r w:rsidR="003C737A" w:rsidRPr="00B36C9C">
        <w:rPr>
          <w:rFonts w:ascii="Arial" w:hAnsi="Arial" w:cs="Arial"/>
        </w:rPr>
        <w:t>“</w:t>
      </w:r>
      <w:r w:rsidR="004642E2" w:rsidRPr="00B36C9C">
        <w:rPr>
          <w:rFonts w:ascii="Arial" w:hAnsi="Arial" w:cs="Arial"/>
        </w:rPr>
        <w:t>writing them off</w:t>
      </w:r>
      <w:r w:rsidR="003C737A" w:rsidRPr="00B36C9C">
        <w:rPr>
          <w:rFonts w:ascii="Arial" w:hAnsi="Arial" w:cs="Arial"/>
        </w:rPr>
        <w:t>”</w:t>
      </w:r>
    </w:p>
    <w:p w14:paraId="2F917550" w14:textId="77777777" w:rsidR="00B36C9C" w:rsidRPr="00B36C9C" w:rsidRDefault="00B36C9C" w:rsidP="00B36C9C">
      <w:pPr>
        <w:spacing w:line="480" w:lineRule="auto"/>
        <w:rPr>
          <w:rFonts w:ascii="Arial" w:hAnsi="Arial" w:cs="Arial"/>
        </w:rPr>
      </w:pPr>
      <w:r w:rsidRPr="00B36C9C">
        <w:rPr>
          <w:rFonts w:ascii="Arial" w:hAnsi="Arial" w:cs="Arial"/>
        </w:rPr>
        <w:t>Fear</w:t>
      </w:r>
      <w:r w:rsidR="004642E2" w:rsidRPr="00B36C9C">
        <w:rPr>
          <w:rFonts w:ascii="Arial" w:hAnsi="Arial" w:cs="Arial"/>
        </w:rPr>
        <w:t xml:space="preserve"> that treatment options may be limited to avoid certain </w:t>
      </w:r>
      <w:r w:rsidRPr="00B36C9C">
        <w:rPr>
          <w:rFonts w:ascii="Arial" w:hAnsi="Arial" w:cs="Arial"/>
        </w:rPr>
        <w:t xml:space="preserve">medications due to past misuse and worry about </w:t>
      </w:r>
      <w:r w:rsidR="004642E2" w:rsidRPr="00B36C9C">
        <w:rPr>
          <w:rFonts w:ascii="Arial" w:hAnsi="Arial" w:cs="Arial"/>
        </w:rPr>
        <w:t>pain</w:t>
      </w:r>
      <w:r w:rsidR="008F337C" w:rsidRPr="00B36C9C">
        <w:rPr>
          <w:rFonts w:ascii="Arial" w:hAnsi="Arial" w:cs="Arial"/>
        </w:rPr>
        <w:t>, espec</w:t>
      </w:r>
      <w:r w:rsidR="00F75EB9" w:rsidRPr="00B36C9C">
        <w:rPr>
          <w:rFonts w:ascii="Arial" w:hAnsi="Arial" w:cs="Arial"/>
        </w:rPr>
        <w:t>ially</w:t>
      </w:r>
      <w:r w:rsidR="008F337C" w:rsidRPr="00B36C9C">
        <w:rPr>
          <w:rFonts w:ascii="Arial" w:hAnsi="Arial" w:cs="Arial"/>
        </w:rPr>
        <w:t xml:space="preserve"> dental</w:t>
      </w:r>
      <w:r w:rsidR="00F75EB9" w:rsidRPr="00B36C9C">
        <w:rPr>
          <w:rFonts w:ascii="Arial" w:hAnsi="Arial" w:cs="Arial"/>
        </w:rPr>
        <w:t xml:space="preserve"> pain</w:t>
      </w:r>
      <w:r w:rsidR="003C737A" w:rsidRPr="00B36C9C">
        <w:rPr>
          <w:rFonts w:ascii="Arial" w:hAnsi="Arial" w:cs="Arial"/>
        </w:rPr>
        <w:t>.</w:t>
      </w:r>
    </w:p>
    <w:p w14:paraId="6E7E0FFA" w14:textId="4D839E46" w:rsidR="00B36C9C" w:rsidRDefault="004642E2" w:rsidP="00B36C9C">
      <w:pPr>
        <w:spacing w:line="480" w:lineRule="auto"/>
        <w:rPr>
          <w:rFonts w:ascii="Arial" w:hAnsi="Arial" w:cs="Arial"/>
        </w:rPr>
      </w:pPr>
      <w:r w:rsidRPr="00B36C9C">
        <w:rPr>
          <w:rFonts w:ascii="Arial" w:hAnsi="Arial" w:cs="Arial"/>
        </w:rPr>
        <w:t>D</w:t>
      </w:r>
      <w:r w:rsidR="008D7BE1" w:rsidRPr="00B36C9C">
        <w:rPr>
          <w:rFonts w:ascii="Arial" w:hAnsi="Arial" w:cs="Arial"/>
        </w:rPr>
        <w:t>elayed d</w:t>
      </w:r>
      <w:r w:rsidRPr="00B36C9C">
        <w:rPr>
          <w:rFonts w:ascii="Arial" w:hAnsi="Arial" w:cs="Arial"/>
        </w:rPr>
        <w:t xml:space="preserve">evelopment </w:t>
      </w:r>
      <w:r w:rsidR="003C737A" w:rsidRPr="00B36C9C">
        <w:rPr>
          <w:rFonts w:ascii="Arial" w:hAnsi="Arial" w:cs="Arial"/>
        </w:rPr>
        <w:t>of self-insight/self-</w:t>
      </w:r>
      <w:r w:rsidR="008D7BE1" w:rsidRPr="00B36C9C">
        <w:rPr>
          <w:rFonts w:ascii="Arial" w:hAnsi="Arial" w:cs="Arial"/>
        </w:rPr>
        <w:t xml:space="preserve">care skills due to </w:t>
      </w:r>
      <w:r w:rsidRPr="00B36C9C">
        <w:rPr>
          <w:rFonts w:ascii="Arial" w:hAnsi="Arial" w:cs="Arial"/>
        </w:rPr>
        <w:t>clouded perceptions/judgement</w:t>
      </w:r>
      <w:r w:rsidR="008F337C" w:rsidRPr="00B36C9C">
        <w:rPr>
          <w:rFonts w:ascii="Arial" w:hAnsi="Arial" w:cs="Arial"/>
        </w:rPr>
        <w:t xml:space="preserve">, </w:t>
      </w:r>
      <w:r w:rsidR="001919FD">
        <w:rPr>
          <w:rFonts w:ascii="Arial" w:hAnsi="Arial" w:cs="Arial"/>
        </w:rPr>
        <w:t xml:space="preserve">and/or </w:t>
      </w:r>
      <w:r w:rsidR="008F337C" w:rsidRPr="00B36C9C">
        <w:rPr>
          <w:rFonts w:ascii="Arial" w:hAnsi="Arial" w:cs="Arial"/>
        </w:rPr>
        <w:t xml:space="preserve">different priorities </w:t>
      </w:r>
      <w:r w:rsidR="008D7BE1" w:rsidRPr="00B36C9C">
        <w:rPr>
          <w:rFonts w:ascii="Arial" w:hAnsi="Arial" w:cs="Arial"/>
        </w:rPr>
        <w:t xml:space="preserve">while </w:t>
      </w:r>
      <w:r w:rsidR="00F75EB9" w:rsidRPr="00B36C9C">
        <w:rPr>
          <w:rFonts w:ascii="Arial" w:hAnsi="Arial" w:cs="Arial"/>
        </w:rPr>
        <w:t>in SM</w:t>
      </w:r>
      <w:r w:rsidR="008D7BE1" w:rsidRPr="00B36C9C">
        <w:rPr>
          <w:rFonts w:ascii="Arial" w:hAnsi="Arial" w:cs="Arial"/>
        </w:rPr>
        <w:t>.</w:t>
      </w:r>
      <w:r w:rsidR="00816A9D" w:rsidRPr="00B36C9C">
        <w:rPr>
          <w:rFonts w:ascii="Arial" w:hAnsi="Arial" w:cs="Arial"/>
        </w:rPr>
        <w:t xml:space="preserve"> </w:t>
      </w:r>
      <w:r w:rsidR="008D7BE1" w:rsidRPr="00B36C9C">
        <w:rPr>
          <w:rFonts w:ascii="Arial" w:hAnsi="Arial" w:cs="Arial"/>
        </w:rPr>
        <w:t>A</w:t>
      </w:r>
      <w:r w:rsidR="008F337C" w:rsidRPr="00B36C9C">
        <w:rPr>
          <w:rFonts w:ascii="Arial" w:hAnsi="Arial" w:cs="Arial"/>
        </w:rPr>
        <w:t>s a result</w:t>
      </w:r>
      <w:r w:rsidR="005752E3" w:rsidRPr="00B36C9C">
        <w:rPr>
          <w:rFonts w:ascii="Arial" w:hAnsi="Arial" w:cs="Arial"/>
        </w:rPr>
        <w:t>,</w:t>
      </w:r>
      <w:r w:rsidR="00E270FF" w:rsidRPr="00B36C9C">
        <w:rPr>
          <w:rFonts w:ascii="Arial" w:hAnsi="Arial" w:cs="Arial"/>
        </w:rPr>
        <w:t xml:space="preserve"> some</w:t>
      </w:r>
      <w:r w:rsidR="008F337C" w:rsidRPr="00B36C9C">
        <w:rPr>
          <w:rFonts w:ascii="Arial" w:hAnsi="Arial" w:cs="Arial"/>
        </w:rPr>
        <w:t xml:space="preserve"> </w:t>
      </w:r>
      <w:r w:rsidR="008D7BE1" w:rsidRPr="00B36C9C">
        <w:rPr>
          <w:rFonts w:ascii="Arial" w:hAnsi="Arial" w:cs="Arial"/>
        </w:rPr>
        <w:t xml:space="preserve">people in recovery </w:t>
      </w:r>
      <w:r w:rsidR="00E270FF" w:rsidRPr="00B36C9C">
        <w:rPr>
          <w:rFonts w:ascii="Arial" w:hAnsi="Arial" w:cs="Arial"/>
        </w:rPr>
        <w:t xml:space="preserve">did not feel that they were </w:t>
      </w:r>
      <w:r w:rsidR="003F737F" w:rsidRPr="00B36C9C">
        <w:rPr>
          <w:rFonts w:ascii="Arial" w:hAnsi="Arial" w:cs="Arial"/>
        </w:rPr>
        <w:t>where others of similar</w:t>
      </w:r>
      <w:r w:rsidRPr="00B36C9C">
        <w:rPr>
          <w:rFonts w:ascii="Arial" w:hAnsi="Arial" w:cs="Arial"/>
        </w:rPr>
        <w:t xml:space="preserve"> age</w:t>
      </w:r>
      <w:r w:rsidR="00F333BD" w:rsidRPr="00B36C9C">
        <w:rPr>
          <w:rFonts w:ascii="Arial" w:hAnsi="Arial" w:cs="Arial"/>
        </w:rPr>
        <w:t>/life stage</w:t>
      </w:r>
      <w:r w:rsidR="00B36C9C">
        <w:rPr>
          <w:rFonts w:ascii="Arial" w:hAnsi="Arial" w:cs="Arial"/>
        </w:rPr>
        <w:t xml:space="preserve"> or similar chronic illnesses</w:t>
      </w:r>
      <w:r w:rsidR="00E270FF" w:rsidRPr="00B36C9C">
        <w:rPr>
          <w:rFonts w:ascii="Arial" w:hAnsi="Arial" w:cs="Arial"/>
        </w:rPr>
        <w:t xml:space="preserve"> with respect to these skills</w:t>
      </w:r>
      <w:r w:rsidR="003C737A" w:rsidRPr="00B36C9C">
        <w:rPr>
          <w:rFonts w:ascii="Arial" w:hAnsi="Arial" w:cs="Arial"/>
        </w:rPr>
        <w:t>.</w:t>
      </w:r>
    </w:p>
    <w:p w14:paraId="704D6790" w14:textId="77777777" w:rsidR="00B36C9C" w:rsidRDefault="008D7BE1" w:rsidP="00B36C9C">
      <w:pPr>
        <w:spacing w:line="480" w:lineRule="auto"/>
        <w:rPr>
          <w:rFonts w:ascii="Arial" w:hAnsi="Arial" w:cs="Arial"/>
        </w:rPr>
      </w:pPr>
      <w:r w:rsidRPr="00B36C9C">
        <w:rPr>
          <w:rFonts w:ascii="Arial" w:hAnsi="Arial" w:cs="Arial"/>
        </w:rPr>
        <w:t xml:space="preserve">Fear that </w:t>
      </w:r>
      <w:r w:rsidR="004642E2" w:rsidRPr="00B36C9C">
        <w:rPr>
          <w:rFonts w:ascii="Arial" w:hAnsi="Arial" w:cs="Arial"/>
        </w:rPr>
        <w:t>“bad” health news may trigger relapse</w:t>
      </w:r>
      <w:r w:rsidRPr="00B36C9C">
        <w:rPr>
          <w:rFonts w:ascii="Arial" w:hAnsi="Arial" w:cs="Arial"/>
        </w:rPr>
        <w:t>.</w:t>
      </w:r>
      <w:r w:rsidR="00816A9D" w:rsidRPr="00B36C9C">
        <w:rPr>
          <w:rFonts w:ascii="Arial" w:hAnsi="Arial" w:cs="Arial"/>
        </w:rPr>
        <w:t xml:space="preserve"> </w:t>
      </w:r>
      <w:r w:rsidRPr="00B36C9C">
        <w:rPr>
          <w:rFonts w:ascii="Arial" w:hAnsi="Arial" w:cs="Arial"/>
        </w:rPr>
        <w:t xml:space="preserve">This can lead to </w:t>
      </w:r>
      <w:r w:rsidR="004642E2" w:rsidRPr="00B36C9C">
        <w:rPr>
          <w:rFonts w:ascii="Arial" w:hAnsi="Arial" w:cs="Arial"/>
        </w:rPr>
        <w:t>avoidance</w:t>
      </w:r>
      <w:r w:rsidR="003C737A" w:rsidRPr="00B36C9C">
        <w:rPr>
          <w:rFonts w:ascii="Arial" w:hAnsi="Arial" w:cs="Arial"/>
        </w:rPr>
        <w:t xml:space="preserve"> of receiving health news.</w:t>
      </w:r>
    </w:p>
    <w:p w14:paraId="2C0E4693" w14:textId="29ADD22B" w:rsidR="004642E2" w:rsidRPr="003F737F" w:rsidRDefault="003F737F" w:rsidP="00B36C9C">
      <w:pPr>
        <w:spacing w:line="480" w:lineRule="auto"/>
        <w:rPr>
          <w:rFonts w:ascii="Arial" w:hAnsi="Arial" w:cs="Arial"/>
        </w:rPr>
      </w:pPr>
      <w:r w:rsidRPr="003F737F">
        <w:rPr>
          <w:rFonts w:ascii="Arial" w:hAnsi="Arial" w:cs="Arial"/>
        </w:rPr>
        <w:t>“</w:t>
      </w:r>
      <w:r w:rsidR="009A7012" w:rsidRPr="003F737F">
        <w:rPr>
          <w:rFonts w:ascii="Arial" w:hAnsi="Arial" w:cs="Arial"/>
        </w:rPr>
        <w:t>Having a lot on their plate.</w:t>
      </w:r>
      <w:r w:rsidRPr="003F737F">
        <w:rPr>
          <w:rFonts w:ascii="Arial" w:hAnsi="Arial" w:cs="Arial"/>
        </w:rPr>
        <w:t>”</w:t>
      </w:r>
      <w:r w:rsidR="00816A9D">
        <w:rPr>
          <w:rFonts w:ascii="Arial" w:hAnsi="Arial" w:cs="Arial"/>
        </w:rPr>
        <w:t xml:space="preserve"> </w:t>
      </w:r>
      <w:r w:rsidR="009A7012" w:rsidRPr="003F737F">
        <w:rPr>
          <w:rFonts w:ascii="Arial" w:hAnsi="Arial" w:cs="Arial"/>
        </w:rPr>
        <w:t>M</w:t>
      </w:r>
      <w:r w:rsidR="00F333BD" w:rsidRPr="003F737F">
        <w:rPr>
          <w:rFonts w:ascii="Arial" w:hAnsi="Arial" w:cs="Arial"/>
        </w:rPr>
        <w:t>anaging recovery is a lot</w:t>
      </w:r>
      <w:r w:rsidR="009A7012" w:rsidRPr="003F737F">
        <w:rPr>
          <w:rFonts w:ascii="Arial" w:hAnsi="Arial" w:cs="Arial"/>
        </w:rPr>
        <w:t xml:space="preserve"> for some</w:t>
      </w:r>
      <w:r w:rsidR="003C737A" w:rsidRPr="003F737F">
        <w:rPr>
          <w:rFonts w:ascii="Arial" w:hAnsi="Arial" w:cs="Arial"/>
        </w:rPr>
        <w:t>;</w:t>
      </w:r>
      <w:r w:rsidR="008F337C" w:rsidRPr="003F737F">
        <w:rPr>
          <w:rFonts w:ascii="Arial" w:hAnsi="Arial" w:cs="Arial"/>
        </w:rPr>
        <w:t xml:space="preserve"> </w:t>
      </w:r>
      <w:r w:rsidR="00F333BD" w:rsidRPr="003F737F">
        <w:rPr>
          <w:rFonts w:ascii="Arial" w:hAnsi="Arial" w:cs="Arial"/>
        </w:rPr>
        <w:t>adding chronic health conditions m</w:t>
      </w:r>
      <w:r w:rsidR="00F333BD" w:rsidRPr="00B36C9C">
        <w:rPr>
          <w:rFonts w:ascii="Arial" w:hAnsi="Arial" w:cs="Arial"/>
        </w:rPr>
        <w:t>ay overwhelm</w:t>
      </w:r>
      <w:r w:rsidR="003C737A" w:rsidRPr="00B36C9C">
        <w:rPr>
          <w:rFonts w:ascii="Arial" w:hAnsi="Arial" w:cs="Arial"/>
        </w:rPr>
        <w:t xml:space="preserve"> </w:t>
      </w:r>
      <w:r w:rsidR="009A7012" w:rsidRPr="00B36C9C">
        <w:rPr>
          <w:rFonts w:ascii="Arial" w:hAnsi="Arial" w:cs="Arial"/>
        </w:rPr>
        <w:t xml:space="preserve">their </w:t>
      </w:r>
      <w:r w:rsidR="008F337C" w:rsidRPr="003F737F">
        <w:rPr>
          <w:rFonts w:ascii="Arial" w:hAnsi="Arial" w:cs="Arial"/>
        </w:rPr>
        <w:t>focus on recovery</w:t>
      </w:r>
      <w:r w:rsidR="009A7012" w:rsidRPr="003F737F">
        <w:rPr>
          <w:rFonts w:ascii="Arial" w:hAnsi="Arial" w:cs="Arial"/>
        </w:rPr>
        <w:t>.</w:t>
      </w:r>
      <w:r w:rsidR="00816A9D">
        <w:rPr>
          <w:rFonts w:ascii="Arial" w:hAnsi="Arial" w:cs="Arial"/>
        </w:rPr>
        <w:t xml:space="preserve"> </w:t>
      </w:r>
      <w:r w:rsidR="009A7012" w:rsidRPr="003F737F">
        <w:rPr>
          <w:rFonts w:ascii="Arial" w:hAnsi="Arial" w:cs="Arial"/>
        </w:rPr>
        <w:t>For example</w:t>
      </w:r>
      <w:r w:rsidR="00B36C9C">
        <w:rPr>
          <w:rFonts w:ascii="Arial" w:hAnsi="Arial" w:cs="Arial"/>
        </w:rPr>
        <w:t>,</w:t>
      </w:r>
      <w:r w:rsidR="009A7012" w:rsidRPr="003F737F">
        <w:rPr>
          <w:rFonts w:ascii="Arial" w:hAnsi="Arial" w:cs="Arial"/>
        </w:rPr>
        <w:t xml:space="preserve"> having many </w:t>
      </w:r>
      <w:r w:rsidR="003C737A" w:rsidRPr="003F737F">
        <w:rPr>
          <w:rFonts w:ascii="Arial" w:hAnsi="Arial" w:cs="Arial"/>
        </w:rPr>
        <w:t xml:space="preserve">appointments, </w:t>
      </w:r>
      <w:r w:rsidR="008A7D89" w:rsidRPr="003F737F">
        <w:rPr>
          <w:rFonts w:ascii="Arial" w:hAnsi="Arial" w:cs="Arial"/>
        </w:rPr>
        <w:t>medications, lifestyle changes</w:t>
      </w:r>
      <w:r w:rsidR="009A7012" w:rsidRPr="003F737F">
        <w:rPr>
          <w:rFonts w:ascii="Arial" w:hAnsi="Arial" w:cs="Arial"/>
        </w:rPr>
        <w:t xml:space="preserve"> to manage</w:t>
      </w:r>
      <w:r w:rsidR="008A7D89" w:rsidRPr="003F737F">
        <w:rPr>
          <w:rFonts w:ascii="Arial" w:hAnsi="Arial" w:cs="Arial"/>
        </w:rPr>
        <w:t>.</w:t>
      </w:r>
    </w:p>
    <w:p w14:paraId="45419DA6" w14:textId="7483D8DC" w:rsidR="00BD6BFE" w:rsidRDefault="001919FD" w:rsidP="00B36C9C">
      <w:pPr>
        <w:spacing w:line="480" w:lineRule="auto"/>
        <w:rPr>
          <w:rFonts w:ascii="Arial" w:hAnsi="Arial" w:cs="Arial"/>
          <w:b/>
          <w:i/>
        </w:rPr>
      </w:pPr>
      <w:r>
        <w:rPr>
          <w:rFonts w:ascii="Arial" w:hAnsi="Arial" w:cs="Arial"/>
          <w:b/>
        </w:rPr>
        <w:t>Intersection with a</w:t>
      </w:r>
      <w:r w:rsidR="00BD6BFE" w:rsidRPr="00BD6BFE">
        <w:rPr>
          <w:rFonts w:ascii="Arial" w:hAnsi="Arial" w:cs="Arial"/>
          <w:b/>
        </w:rPr>
        <w:t>dditi</w:t>
      </w:r>
      <w:r w:rsidR="002C6F27">
        <w:rPr>
          <w:rFonts w:ascii="Arial" w:hAnsi="Arial" w:cs="Arial"/>
          <w:b/>
        </w:rPr>
        <w:t>onal challenges</w:t>
      </w:r>
      <w:r w:rsidR="00BD6BFE" w:rsidRPr="00BD6BFE">
        <w:rPr>
          <w:rFonts w:ascii="Arial" w:hAnsi="Arial" w:cs="Arial"/>
          <w:b/>
        </w:rPr>
        <w:t xml:space="preserve">. </w:t>
      </w:r>
      <w:r w:rsidR="009A7012" w:rsidRPr="00B36C9C">
        <w:rPr>
          <w:rFonts w:ascii="Arial" w:hAnsi="Arial" w:cs="Arial"/>
        </w:rPr>
        <w:t>For many, these recovery</w:t>
      </w:r>
      <w:r w:rsidR="00B36C9C">
        <w:rPr>
          <w:rFonts w:ascii="Arial" w:hAnsi="Arial" w:cs="Arial"/>
        </w:rPr>
        <w:t>-related</w:t>
      </w:r>
      <w:r w:rsidR="009A7012" w:rsidRPr="00B36C9C">
        <w:rPr>
          <w:rFonts w:ascii="Arial" w:hAnsi="Arial" w:cs="Arial"/>
        </w:rPr>
        <w:t xml:space="preserve"> </w:t>
      </w:r>
      <w:r w:rsidR="00BD6BFE">
        <w:rPr>
          <w:rFonts w:ascii="Arial" w:hAnsi="Arial" w:cs="Arial"/>
        </w:rPr>
        <w:t>challenges are</w:t>
      </w:r>
      <w:r w:rsidR="009A7012" w:rsidRPr="00B36C9C">
        <w:rPr>
          <w:rFonts w:ascii="Arial" w:hAnsi="Arial" w:cs="Arial"/>
        </w:rPr>
        <w:t xml:space="preserve"> </w:t>
      </w:r>
      <w:r w:rsidR="002C6F27">
        <w:rPr>
          <w:rFonts w:ascii="Arial" w:hAnsi="Arial" w:cs="Arial"/>
        </w:rPr>
        <w:t>compounded</w:t>
      </w:r>
      <w:r w:rsidR="00BD6BFE">
        <w:rPr>
          <w:rFonts w:ascii="Arial" w:hAnsi="Arial" w:cs="Arial"/>
        </w:rPr>
        <w:t xml:space="preserve"> when they intersect</w:t>
      </w:r>
      <w:r w:rsidR="009A7012" w:rsidRPr="00B36C9C">
        <w:rPr>
          <w:rFonts w:ascii="Arial" w:hAnsi="Arial" w:cs="Arial"/>
        </w:rPr>
        <w:t xml:space="preserve"> with </w:t>
      </w:r>
      <w:r w:rsidR="006108D9" w:rsidRPr="00B36C9C">
        <w:rPr>
          <w:rFonts w:ascii="Arial" w:hAnsi="Arial" w:cs="Arial"/>
        </w:rPr>
        <w:t xml:space="preserve">their experiences as a </w:t>
      </w:r>
      <w:r w:rsidR="00D42EB0" w:rsidRPr="00B36C9C">
        <w:rPr>
          <w:rFonts w:ascii="Arial" w:hAnsi="Arial" w:cs="Arial"/>
        </w:rPr>
        <w:t>POC</w:t>
      </w:r>
      <w:r w:rsidR="006108D9" w:rsidRPr="00B36C9C">
        <w:rPr>
          <w:rFonts w:ascii="Arial" w:hAnsi="Arial" w:cs="Arial"/>
        </w:rPr>
        <w:t xml:space="preserve"> </w:t>
      </w:r>
      <w:r w:rsidR="00260E25" w:rsidRPr="00B36C9C">
        <w:rPr>
          <w:rFonts w:ascii="Arial" w:hAnsi="Arial" w:cs="Arial"/>
        </w:rPr>
        <w:t>and/</w:t>
      </w:r>
      <w:r w:rsidR="009A7012" w:rsidRPr="00B36C9C">
        <w:rPr>
          <w:rFonts w:ascii="Arial" w:hAnsi="Arial" w:cs="Arial"/>
        </w:rPr>
        <w:t xml:space="preserve">or as a person with limited income. </w:t>
      </w:r>
      <w:r w:rsidR="002C6F27" w:rsidRPr="00A25C31">
        <w:rPr>
          <w:rFonts w:ascii="Arial" w:hAnsi="Arial" w:cs="Arial"/>
        </w:rPr>
        <w:t xml:space="preserve">See Figure 1 for a depiction of the relationship of identity aligned challenges. </w:t>
      </w:r>
      <w:r w:rsidR="002C6F27">
        <w:rPr>
          <w:rFonts w:ascii="Arial" w:hAnsi="Arial" w:cs="Arial"/>
          <w:b/>
          <w:i/>
        </w:rPr>
        <w:t xml:space="preserve"> </w:t>
      </w:r>
      <w:r w:rsidR="009A7012">
        <w:rPr>
          <w:rFonts w:ascii="Arial" w:hAnsi="Arial" w:cs="Arial"/>
        </w:rPr>
        <w:t>For example</w:t>
      </w:r>
      <w:r w:rsidR="005752E3">
        <w:rPr>
          <w:rFonts w:ascii="Arial" w:hAnsi="Arial" w:cs="Arial"/>
        </w:rPr>
        <w:t>,</w:t>
      </w:r>
      <w:r w:rsidR="009A7012">
        <w:rPr>
          <w:rFonts w:ascii="Arial" w:hAnsi="Arial" w:cs="Arial"/>
        </w:rPr>
        <w:t xml:space="preserve"> </w:t>
      </w:r>
      <w:r w:rsidR="00B17BCF">
        <w:rPr>
          <w:rFonts w:ascii="Arial" w:hAnsi="Arial" w:cs="Arial"/>
        </w:rPr>
        <w:t>many but not all</w:t>
      </w:r>
      <w:r w:rsidR="009A7012">
        <w:rPr>
          <w:rFonts w:ascii="Arial" w:hAnsi="Arial" w:cs="Arial"/>
        </w:rPr>
        <w:t xml:space="preserve"> participants expressed that they already fac</w:t>
      </w:r>
      <w:r w:rsidR="00D42EB0">
        <w:rPr>
          <w:rFonts w:ascii="Arial" w:hAnsi="Arial" w:cs="Arial"/>
        </w:rPr>
        <w:t xml:space="preserve">ed issues of discrimination as POC </w:t>
      </w:r>
      <w:r w:rsidR="00337C79">
        <w:rPr>
          <w:rFonts w:ascii="Arial" w:hAnsi="Arial" w:cs="Arial"/>
        </w:rPr>
        <w:t>seeking health care and</w:t>
      </w:r>
      <w:r w:rsidR="009A7012">
        <w:rPr>
          <w:rFonts w:ascii="Arial" w:hAnsi="Arial" w:cs="Arial"/>
        </w:rPr>
        <w:t xml:space="preserve"> this </w:t>
      </w:r>
      <w:r w:rsidR="00710DEA">
        <w:rPr>
          <w:rFonts w:ascii="Arial" w:hAnsi="Arial" w:cs="Arial"/>
        </w:rPr>
        <w:t>worsened when they experienced</w:t>
      </w:r>
      <w:r w:rsidR="00337C79">
        <w:rPr>
          <w:rFonts w:ascii="Arial" w:hAnsi="Arial" w:cs="Arial"/>
        </w:rPr>
        <w:t xml:space="preserve"> </w:t>
      </w:r>
      <w:r w:rsidR="0023703E">
        <w:rPr>
          <w:rFonts w:ascii="Arial" w:hAnsi="Arial" w:cs="Arial"/>
        </w:rPr>
        <w:t xml:space="preserve">stigma </w:t>
      </w:r>
      <w:r w:rsidR="00710DEA">
        <w:rPr>
          <w:rFonts w:ascii="Arial" w:hAnsi="Arial" w:cs="Arial"/>
        </w:rPr>
        <w:lastRenderedPageBreak/>
        <w:t xml:space="preserve">upon disclosure of </w:t>
      </w:r>
      <w:r w:rsidR="009A7012">
        <w:rPr>
          <w:rFonts w:ascii="Arial" w:hAnsi="Arial" w:cs="Arial"/>
        </w:rPr>
        <w:t>their recovery status.</w:t>
      </w:r>
      <w:r w:rsidR="00816A9D">
        <w:rPr>
          <w:rFonts w:ascii="Arial" w:hAnsi="Arial" w:cs="Arial"/>
        </w:rPr>
        <w:t xml:space="preserve"> </w:t>
      </w:r>
      <w:r w:rsidR="009A7012">
        <w:rPr>
          <w:rFonts w:ascii="Arial" w:hAnsi="Arial" w:cs="Arial"/>
        </w:rPr>
        <w:t>Others explained that not having resources for transportation made travel to multiple health care providers in the region much more difficult and that, added to the work of recovery</w:t>
      </w:r>
      <w:r w:rsidR="00260E25">
        <w:rPr>
          <w:rFonts w:ascii="Arial" w:hAnsi="Arial" w:cs="Arial"/>
        </w:rPr>
        <w:t>,</w:t>
      </w:r>
      <w:r w:rsidR="009A7012">
        <w:rPr>
          <w:rFonts w:ascii="Arial" w:hAnsi="Arial" w:cs="Arial"/>
        </w:rPr>
        <w:t xml:space="preserve"> </w:t>
      </w:r>
      <w:r w:rsidR="00F75EB9">
        <w:rPr>
          <w:rFonts w:ascii="Arial" w:hAnsi="Arial" w:cs="Arial"/>
        </w:rPr>
        <w:t>was</w:t>
      </w:r>
      <w:r w:rsidR="009A7012">
        <w:rPr>
          <w:rFonts w:ascii="Arial" w:hAnsi="Arial" w:cs="Arial"/>
        </w:rPr>
        <w:t xml:space="preserve"> </w:t>
      </w:r>
      <w:r w:rsidR="002C6F27">
        <w:rPr>
          <w:rFonts w:ascii="Arial" w:hAnsi="Arial" w:cs="Arial"/>
        </w:rPr>
        <w:t>sometime overwhelming</w:t>
      </w:r>
      <w:r w:rsidR="009A7012">
        <w:rPr>
          <w:rFonts w:ascii="Arial" w:hAnsi="Arial" w:cs="Arial"/>
        </w:rPr>
        <w:t>.</w:t>
      </w:r>
      <w:r w:rsidR="00816A9D">
        <w:rPr>
          <w:rFonts w:ascii="Arial" w:hAnsi="Arial" w:cs="Arial"/>
        </w:rPr>
        <w:t xml:space="preserve"> </w:t>
      </w:r>
      <w:r w:rsidR="009A7012">
        <w:rPr>
          <w:rFonts w:ascii="Arial" w:hAnsi="Arial" w:cs="Arial"/>
        </w:rPr>
        <w:t xml:space="preserve"> </w:t>
      </w:r>
    </w:p>
    <w:p w14:paraId="3EF7D8F5" w14:textId="71DE5795" w:rsidR="00B36C9C" w:rsidRDefault="00B36C9C" w:rsidP="00B36C9C">
      <w:pPr>
        <w:spacing w:line="480" w:lineRule="auto"/>
        <w:rPr>
          <w:rFonts w:ascii="Arial" w:hAnsi="Arial" w:cs="Arial"/>
        </w:rPr>
      </w:pPr>
      <w:r>
        <w:rPr>
          <w:rFonts w:ascii="Arial" w:hAnsi="Arial" w:cs="Arial"/>
        </w:rPr>
        <w:t>Some of the challenges discussed related to</w:t>
      </w:r>
      <w:r w:rsidRPr="00E34037">
        <w:rPr>
          <w:rFonts w:ascii="Arial" w:hAnsi="Arial" w:cs="Arial"/>
          <w:b/>
        </w:rPr>
        <w:t xml:space="preserve"> </w:t>
      </w:r>
      <w:r w:rsidRPr="00D04CD2">
        <w:rPr>
          <w:rFonts w:ascii="Arial" w:hAnsi="Arial" w:cs="Arial"/>
        </w:rPr>
        <w:t>lack of access to health care insurance</w:t>
      </w:r>
      <w:r>
        <w:rPr>
          <w:rFonts w:ascii="Arial" w:hAnsi="Arial" w:cs="Arial"/>
        </w:rPr>
        <w:t>, a problem fundamentally based in the challenges of having a</w:t>
      </w:r>
      <w:r w:rsidRPr="00D42EB0">
        <w:rPr>
          <w:rFonts w:ascii="Arial" w:hAnsi="Arial" w:cs="Arial"/>
        </w:rPr>
        <w:t xml:space="preserve"> low income. P</w:t>
      </w:r>
      <w:r>
        <w:rPr>
          <w:rFonts w:ascii="Arial" w:hAnsi="Arial" w:cs="Arial"/>
        </w:rPr>
        <w:t xml:space="preserve">articipants explained that even with access to health care insurance through the Affordable Healthcare Act (e.g. Obama Care), many lacked the income to </w:t>
      </w:r>
      <w:r w:rsidR="00BD6BFE">
        <w:rPr>
          <w:rFonts w:ascii="Arial" w:hAnsi="Arial" w:cs="Arial"/>
        </w:rPr>
        <w:t>purchase</w:t>
      </w:r>
      <w:r>
        <w:rPr>
          <w:rFonts w:ascii="Arial" w:hAnsi="Arial" w:cs="Arial"/>
        </w:rPr>
        <w:t xml:space="preserve"> even the most basic plans or the plans that they could afford had very limited benefits and onerous processes for </w:t>
      </w:r>
      <w:r w:rsidR="00BD6BFE">
        <w:rPr>
          <w:rFonts w:ascii="Arial" w:hAnsi="Arial" w:cs="Arial"/>
        </w:rPr>
        <w:t xml:space="preserve">approval of </w:t>
      </w:r>
      <w:r>
        <w:rPr>
          <w:rFonts w:ascii="Arial" w:hAnsi="Arial" w:cs="Arial"/>
        </w:rPr>
        <w:t>health care services. Participants also raised concerns about transportation to health care appointments, and access to and affordability of healthier foods.</w:t>
      </w:r>
    </w:p>
    <w:p w14:paraId="454B10B6" w14:textId="2CF159EC" w:rsidR="00B36C9C" w:rsidRDefault="00B36C9C" w:rsidP="00B36C9C">
      <w:pPr>
        <w:spacing w:line="480" w:lineRule="auto"/>
        <w:rPr>
          <w:rFonts w:ascii="Arial" w:hAnsi="Arial" w:cs="Arial"/>
        </w:rPr>
      </w:pPr>
      <w:r>
        <w:rPr>
          <w:rFonts w:ascii="Arial" w:hAnsi="Arial" w:cs="Arial"/>
        </w:rPr>
        <w:t xml:space="preserve">Another set of issues discussed were </w:t>
      </w:r>
      <w:r w:rsidRPr="00D04CD2">
        <w:rPr>
          <w:rFonts w:ascii="Arial" w:hAnsi="Arial" w:cs="Arial"/>
        </w:rPr>
        <w:t>cultural differences between patients and providers based on</w:t>
      </w:r>
      <w:r>
        <w:rPr>
          <w:rFonts w:ascii="Arial" w:hAnsi="Arial" w:cs="Arial"/>
        </w:rPr>
        <w:t xml:space="preserve"> differences in education an</w:t>
      </w:r>
      <w:r w:rsidRPr="00FB1506">
        <w:rPr>
          <w:rFonts w:ascii="Arial" w:hAnsi="Arial" w:cs="Arial"/>
        </w:rPr>
        <w:t>d race and ethnicity</w:t>
      </w:r>
      <w:r>
        <w:rPr>
          <w:rFonts w:ascii="Arial" w:hAnsi="Arial" w:cs="Arial"/>
        </w:rPr>
        <w:t xml:space="preserve">. </w:t>
      </w:r>
      <w:r w:rsidR="00EF30AC">
        <w:rPr>
          <w:rFonts w:ascii="Arial" w:hAnsi="Arial" w:cs="Arial"/>
        </w:rPr>
        <w:t>Participants reported</w:t>
      </w:r>
      <w:r>
        <w:rPr>
          <w:rFonts w:ascii="Arial" w:hAnsi="Arial" w:cs="Arial"/>
        </w:rPr>
        <w:t xml:space="preserve"> communication difficulties due to unfamiliarity with health and health care terminology used in health care settings.  </w:t>
      </w:r>
      <w:r w:rsidR="00EF30AC">
        <w:rPr>
          <w:rFonts w:ascii="Arial" w:hAnsi="Arial" w:cs="Arial"/>
        </w:rPr>
        <w:t>Others reported</w:t>
      </w:r>
      <w:r>
        <w:rPr>
          <w:rFonts w:ascii="Arial" w:hAnsi="Arial" w:cs="Arial"/>
        </w:rPr>
        <w:t xml:space="preserve"> feeling unwelcome at certain providers due to perceived prejudice based on racial identity. As one participant commented, “you walk in there and can just see they don’t want to be bothered with you”. </w:t>
      </w:r>
    </w:p>
    <w:p w14:paraId="2F4F64FD" w14:textId="0693DDF4" w:rsidR="00B36C9C" w:rsidRDefault="002C6F27" w:rsidP="00B36C9C">
      <w:pPr>
        <w:spacing w:line="480" w:lineRule="auto"/>
        <w:rPr>
          <w:rFonts w:ascii="Arial" w:hAnsi="Arial" w:cs="Arial"/>
        </w:rPr>
      </w:pPr>
      <w:r>
        <w:rPr>
          <w:rFonts w:ascii="Arial" w:hAnsi="Arial" w:cs="Arial"/>
        </w:rPr>
        <w:t>Finally, p</w:t>
      </w:r>
      <w:r w:rsidR="00B36C9C" w:rsidRPr="00D04CD2">
        <w:rPr>
          <w:rFonts w:ascii="Arial" w:hAnsi="Arial" w:cs="Arial"/>
        </w:rPr>
        <w:t xml:space="preserve">ersons with </w:t>
      </w:r>
      <w:r w:rsidR="00B36C9C" w:rsidRPr="00FB1506">
        <w:rPr>
          <w:rFonts w:ascii="Arial" w:hAnsi="Arial" w:cs="Arial"/>
        </w:rPr>
        <w:t>multiple chronic health conditions</w:t>
      </w:r>
      <w:r w:rsidR="00B36C9C">
        <w:rPr>
          <w:rFonts w:ascii="Arial" w:hAnsi="Arial" w:cs="Arial"/>
        </w:rPr>
        <w:t xml:space="preserve"> face</w:t>
      </w:r>
      <w:r w:rsidR="00EF30AC">
        <w:rPr>
          <w:rFonts w:ascii="Arial" w:hAnsi="Arial" w:cs="Arial"/>
        </w:rPr>
        <w:t>d</w:t>
      </w:r>
      <w:r w:rsidR="00B36C9C">
        <w:rPr>
          <w:rFonts w:ascii="Arial" w:hAnsi="Arial" w:cs="Arial"/>
        </w:rPr>
        <w:t xml:space="preserve"> challenges to health management. Those discussed at our listening sessions included having to appointments with multiple providers in multiple locations, having to acquire and manage multiple medications and learning and sticking to new behaviors such as exercise and diet. </w:t>
      </w:r>
    </w:p>
    <w:p w14:paraId="7B1A9B7A" w14:textId="0F92B27D" w:rsidR="00DE63B3" w:rsidRPr="00DE63B3" w:rsidRDefault="00DE63B3" w:rsidP="008F2B11">
      <w:pPr>
        <w:spacing w:line="480" w:lineRule="auto"/>
        <w:rPr>
          <w:rFonts w:ascii="Arial" w:hAnsi="Arial" w:cs="Arial"/>
          <w:b/>
        </w:rPr>
      </w:pPr>
      <w:r w:rsidRPr="00DE63B3">
        <w:rPr>
          <w:rFonts w:ascii="Arial" w:hAnsi="Arial" w:cs="Arial"/>
          <w:b/>
        </w:rPr>
        <w:t>Pri</w:t>
      </w:r>
      <w:r w:rsidR="0000632F">
        <w:rPr>
          <w:rFonts w:ascii="Arial" w:hAnsi="Arial" w:cs="Arial"/>
          <w:b/>
        </w:rPr>
        <w:t>oritized Challenges</w:t>
      </w:r>
    </w:p>
    <w:p w14:paraId="342E96C7" w14:textId="54A5F3EF" w:rsidR="008442B4" w:rsidRPr="008442B4" w:rsidRDefault="0032726A" w:rsidP="008F2B11">
      <w:pPr>
        <w:spacing w:line="480" w:lineRule="auto"/>
        <w:rPr>
          <w:rFonts w:ascii="Arial" w:hAnsi="Arial" w:cs="Arial"/>
        </w:rPr>
      </w:pPr>
      <w:r>
        <w:rPr>
          <w:rFonts w:ascii="Arial" w:hAnsi="Arial" w:cs="Arial"/>
        </w:rPr>
        <w:t xml:space="preserve">In a culminating dialogue session (July 2021) we convened policy makers, government representatives, service providers, persons with lived experience, faith based representatives and health care </w:t>
      </w:r>
      <w:r w:rsidR="000B4D5F">
        <w:rPr>
          <w:rFonts w:ascii="Arial" w:hAnsi="Arial" w:cs="Arial"/>
        </w:rPr>
        <w:t>providers to pr</w:t>
      </w:r>
      <w:r w:rsidR="00EF30AC">
        <w:rPr>
          <w:rFonts w:ascii="Arial" w:hAnsi="Arial" w:cs="Arial"/>
        </w:rPr>
        <w:t>esent these findings and then</w:t>
      </w:r>
      <w:r w:rsidR="000B4D5F">
        <w:rPr>
          <w:rFonts w:ascii="Arial" w:hAnsi="Arial" w:cs="Arial"/>
        </w:rPr>
        <w:t xml:space="preserve"> identify priorities for next steps.</w:t>
      </w:r>
      <w:r w:rsidR="00816A9D">
        <w:rPr>
          <w:rFonts w:ascii="Arial" w:hAnsi="Arial" w:cs="Arial"/>
        </w:rPr>
        <w:t xml:space="preserve"> </w:t>
      </w:r>
      <w:r w:rsidR="00337C79">
        <w:rPr>
          <w:rFonts w:ascii="Arial" w:hAnsi="Arial" w:cs="Arial"/>
        </w:rPr>
        <w:lastRenderedPageBreak/>
        <w:t>Each p</w:t>
      </w:r>
      <w:r w:rsidR="000B4D5F">
        <w:rPr>
          <w:rFonts w:ascii="Arial" w:hAnsi="Arial" w:cs="Arial"/>
        </w:rPr>
        <w:t>articipant</w:t>
      </w:r>
      <w:r w:rsidR="00F75EB9">
        <w:rPr>
          <w:rFonts w:ascii="Arial" w:hAnsi="Arial" w:cs="Arial"/>
        </w:rPr>
        <w:t xml:space="preserve"> </w:t>
      </w:r>
      <w:r w:rsidR="002C6F27">
        <w:rPr>
          <w:rFonts w:ascii="Arial" w:hAnsi="Arial" w:cs="Arial"/>
        </w:rPr>
        <w:t>selected</w:t>
      </w:r>
      <w:r w:rsidR="00337C79">
        <w:rPr>
          <w:rFonts w:ascii="Arial" w:hAnsi="Arial" w:cs="Arial"/>
        </w:rPr>
        <w:t xml:space="preserve"> </w:t>
      </w:r>
      <w:r w:rsidR="000B4D5F">
        <w:rPr>
          <w:rFonts w:ascii="Arial" w:hAnsi="Arial" w:cs="Arial"/>
        </w:rPr>
        <w:t>priorities in three areas:</w:t>
      </w:r>
      <w:r w:rsidR="00816A9D">
        <w:rPr>
          <w:rFonts w:ascii="Arial" w:hAnsi="Arial" w:cs="Arial"/>
        </w:rPr>
        <w:t xml:space="preserve"> </w:t>
      </w:r>
      <w:r w:rsidR="000B4D5F">
        <w:rPr>
          <w:rFonts w:ascii="Arial" w:hAnsi="Arial" w:cs="Arial"/>
        </w:rPr>
        <w:t xml:space="preserve">health conditions, </w:t>
      </w:r>
      <w:r w:rsidR="00CE52B9">
        <w:rPr>
          <w:rFonts w:ascii="Arial" w:hAnsi="Arial" w:cs="Arial"/>
        </w:rPr>
        <w:t>challenges to address</w:t>
      </w:r>
      <w:r w:rsidR="00F75EB9">
        <w:rPr>
          <w:rFonts w:ascii="Arial" w:hAnsi="Arial" w:cs="Arial"/>
        </w:rPr>
        <w:t>,</w:t>
      </w:r>
      <w:r w:rsidR="00CE52B9">
        <w:rPr>
          <w:rFonts w:ascii="Arial" w:hAnsi="Arial" w:cs="Arial"/>
        </w:rPr>
        <w:t xml:space="preserve"> and</w:t>
      </w:r>
      <w:r w:rsidR="000B4D5F">
        <w:rPr>
          <w:rFonts w:ascii="Arial" w:hAnsi="Arial" w:cs="Arial"/>
        </w:rPr>
        <w:t xml:space="preserve"> solution</w:t>
      </w:r>
      <w:r w:rsidR="00CE52B9">
        <w:rPr>
          <w:rFonts w:ascii="Arial" w:hAnsi="Arial" w:cs="Arial"/>
        </w:rPr>
        <w:t xml:space="preserve"> </w:t>
      </w:r>
      <w:r w:rsidR="000B4D5F">
        <w:rPr>
          <w:rFonts w:ascii="Arial" w:hAnsi="Arial" w:cs="Arial"/>
        </w:rPr>
        <w:t>s</w:t>
      </w:r>
      <w:r w:rsidR="00CE52B9">
        <w:rPr>
          <w:rFonts w:ascii="Arial" w:hAnsi="Arial" w:cs="Arial"/>
        </w:rPr>
        <w:t>trategies</w:t>
      </w:r>
      <w:r w:rsidR="000B4D5F">
        <w:rPr>
          <w:rFonts w:ascii="Arial" w:hAnsi="Arial" w:cs="Arial"/>
        </w:rPr>
        <w:t>.</w:t>
      </w:r>
      <w:r w:rsidR="00816A9D">
        <w:rPr>
          <w:rFonts w:ascii="Arial" w:hAnsi="Arial" w:cs="Arial"/>
        </w:rPr>
        <w:t xml:space="preserve"> </w:t>
      </w:r>
      <w:r w:rsidR="000B4D5F">
        <w:rPr>
          <w:rFonts w:ascii="Arial" w:hAnsi="Arial" w:cs="Arial"/>
        </w:rPr>
        <w:t xml:space="preserve"> </w:t>
      </w:r>
      <w:r w:rsidR="00CE52B9">
        <w:rPr>
          <w:rFonts w:ascii="Arial" w:hAnsi="Arial" w:cs="Arial"/>
        </w:rPr>
        <w:t xml:space="preserve">Table </w:t>
      </w:r>
      <w:r w:rsidR="00EF30AC">
        <w:rPr>
          <w:rFonts w:ascii="Arial" w:hAnsi="Arial" w:cs="Arial"/>
        </w:rPr>
        <w:t>2</w:t>
      </w:r>
      <w:r w:rsidR="00DE63B3">
        <w:rPr>
          <w:rFonts w:ascii="Arial" w:hAnsi="Arial" w:cs="Arial"/>
        </w:rPr>
        <w:t xml:space="preserve"> includes a prioritized</w:t>
      </w:r>
      <w:r w:rsidR="00CE52B9">
        <w:rPr>
          <w:rFonts w:ascii="Arial" w:hAnsi="Arial" w:cs="Arial"/>
        </w:rPr>
        <w:t xml:space="preserve"> list of </w:t>
      </w:r>
      <w:r w:rsidR="00806F78">
        <w:rPr>
          <w:rFonts w:ascii="Arial" w:hAnsi="Arial" w:cs="Arial"/>
        </w:rPr>
        <w:t>c</w:t>
      </w:r>
      <w:r w:rsidR="00DE63B3">
        <w:rPr>
          <w:rFonts w:ascii="Arial" w:hAnsi="Arial" w:cs="Arial"/>
        </w:rPr>
        <w:t>hallenges to address</w:t>
      </w:r>
      <w:r w:rsidR="00CE52B9">
        <w:rPr>
          <w:rFonts w:ascii="Arial" w:hAnsi="Arial" w:cs="Arial"/>
        </w:rPr>
        <w:t>. The top three challenges</w:t>
      </w:r>
      <w:r w:rsidR="00806F78">
        <w:rPr>
          <w:rFonts w:ascii="Arial" w:hAnsi="Arial" w:cs="Arial"/>
        </w:rPr>
        <w:t xml:space="preserve"> identified</w:t>
      </w:r>
      <w:r w:rsidR="00CE52B9">
        <w:rPr>
          <w:rFonts w:ascii="Arial" w:hAnsi="Arial" w:cs="Arial"/>
        </w:rPr>
        <w:t xml:space="preserve"> were lack of health care insurance, lack of trust in health care providers in treating persons in recovery and persons in recovery not prioritizing their own health.</w:t>
      </w:r>
    </w:p>
    <w:p w14:paraId="1D3103FC" w14:textId="77777777" w:rsidR="0000632F" w:rsidRPr="0000632F" w:rsidRDefault="0000632F" w:rsidP="008F2B11">
      <w:pPr>
        <w:spacing w:line="480" w:lineRule="auto"/>
        <w:rPr>
          <w:rFonts w:ascii="Arial" w:hAnsi="Arial" w:cs="Arial"/>
          <w:b/>
        </w:rPr>
      </w:pPr>
      <w:r w:rsidRPr="0000632F">
        <w:rPr>
          <w:rFonts w:ascii="Arial" w:hAnsi="Arial" w:cs="Arial"/>
          <w:b/>
        </w:rPr>
        <w:t>Solution strategies</w:t>
      </w:r>
    </w:p>
    <w:p w14:paraId="544202DA" w14:textId="4AE1B3E9" w:rsidR="00CE52B9" w:rsidRDefault="00CE52B9" w:rsidP="008F2B11">
      <w:pPr>
        <w:spacing w:line="480" w:lineRule="auto"/>
        <w:rPr>
          <w:rFonts w:ascii="Arial" w:hAnsi="Arial" w:cs="Arial"/>
        </w:rPr>
      </w:pPr>
      <w:r>
        <w:rPr>
          <w:rFonts w:ascii="Arial" w:hAnsi="Arial" w:cs="Arial"/>
        </w:rPr>
        <w:t xml:space="preserve">Table </w:t>
      </w:r>
      <w:r w:rsidR="001919FD">
        <w:rPr>
          <w:rFonts w:ascii="Arial" w:hAnsi="Arial" w:cs="Arial"/>
        </w:rPr>
        <w:t>3</w:t>
      </w:r>
      <w:r>
        <w:rPr>
          <w:rFonts w:ascii="Arial" w:hAnsi="Arial" w:cs="Arial"/>
        </w:rPr>
        <w:t xml:space="preserve"> includes the Full List of Prioritized Solution Strategies.  The top priorities were education of health care providers regarding the needs of </w:t>
      </w:r>
      <w:r w:rsidR="00D42EB0">
        <w:rPr>
          <w:rFonts w:ascii="Arial" w:hAnsi="Arial" w:cs="Arial"/>
        </w:rPr>
        <w:t>POC</w:t>
      </w:r>
      <w:r w:rsidR="00EF30AC">
        <w:rPr>
          <w:rFonts w:ascii="Arial" w:hAnsi="Arial" w:cs="Arial"/>
        </w:rPr>
        <w:t xml:space="preserve"> in</w:t>
      </w:r>
      <w:r w:rsidR="00A25C31">
        <w:rPr>
          <w:rFonts w:ascii="Arial" w:hAnsi="Arial" w:cs="Arial"/>
        </w:rPr>
        <w:t xml:space="preserve"> recovery</w:t>
      </w:r>
      <w:r w:rsidR="0000632F">
        <w:rPr>
          <w:rFonts w:ascii="Arial" w:hAnsi="Arial" w:cs="Arial"/>
        </w:rPr>
        <w:t xml:space="preserve">, and capacity building and advocacy supports to help POC in recovery meet their health needs. These strategies rely on </w:t>
      </w:r>
      <w:r w:rsidR="0000632F">
        <w:rPr>
          <w:rFonts w:ascii="Arial" w:hAnsi="Arial" w:cs="Arial" w:hint="eastAsia"/>
        </w:rPr>
        <w:t>dialogue</w:t>
      </w:r>
      <w:r w:rsidR="0000632F">
        <w:rPr>
          <w:rFonts w:ascii="Arial" w:hAnsi="Arial" w:cs="Arial"/>
        </w:rPr>
        <w:t xml:space="preserve"> and skill development to share perspectives, meet needs and encourage self-advocacy. </w:t>
      </w:r>
    </w:p>
    <w:p w14:paraId="7E951682" w14:textId="77777777" w:rsidR="00876B88" w:rsidRPr="00876B88" w:rsidRDefault="00876B88" w:rsidP="008F2B11">
      <w:pPr>
        <w:spacing w:line="480" w:lineRule="auto"/>
        <w:rPr>
          <w:rFonts w:ascii="Arial" w:hAnsi="Arial" w:cs="Arial"/>
          <w:i/>
          <w:color w:val="000000"/>
          <w:shd w:val="clear" w:color="auto" w:fill="FFFFFF"/>
        </w:rPr>
      </w:pPr>
      <w:r w:rsidRPr="00876B88">
        <w:rPr>
          <w:rFonts w:ascii="Arial" w:hAnsi="Arial" w:cs="Arial"/>
          <w:i/>
          <w:color w:val="000000"/>
          <w:shd w:val="clear" w:color="auto" w:fill="FFFFFF"/>
        </w:rPr>
        <w:t>Strengths and Limitations</w:t>
      </w:r>
    </w:p>
    <w:p w14:paraId="388D7263" w14:textId="628EEC79" w:rsidR="00876B88" w:rsidRPr="0064223C" w:rsidRDefault="00876B88" w:rsidP="008F2B11">
      <w:pPr>
        <w:spacing w:line="480" w:lineRule="auto"/>
        <w:rPr>
          <w:rFonts w:ascii="Arial" w:hAnsi="Arial" w:cs="Arial"/>
          <w:color w:val="000000"/>
          <w:shd w:val="clear" w:color="auto" w:fill="FFFFFF"/>
        </w:rPr>
      </w:pPr>
      <w:r>
        <w:rPr>
          <w:rFonts w:ascii="Arial" w:hAnsi="Arial" w:cs="Arial"/>
          <w:color w:val="000000"/>
          <w:shd w:val="clear" w:color="auto" w:fill="FFFFFF"/>
        </w:rPr>
        <w:t>This is a small, qualitative study and may not apply to l</w:t>
      </w:r>
      <w:r w:rsidR="00F75EB9">
        <w:rPr>
          <w:rFonts w:ascii="Arial" w:hAnsi="Arial" w:cs="Arial"/>
          <w:color w:val="000000"/>
          <w:shd w:val="clear" w:color="auto" w:fill="FFFFFF"/>
        </w:rPr>
        <w:t>ocations outside of Lake County</w:t>
      </w:r>
      <w:r>
        <w:rPr>
          <w:rFonts w:ascii="Arial" w:hAnsi="Arial" w:cs="Arial"/>
          <w:color w:val="000000"/>
          <w:shd w:val="clear" w:color="auto" w:fill="FFFFFF"/>
        </w:rPr>
        <w:t>. However, by engaging persons with lived experience</w:t>
      </w:r>
      <w:r w:rsidR="00337C79">
        <w:rPr>
          <w:rFonts w:ascii="Arial" w:hAnsi="Arial" w:cs="Arial"/>
          <w:color w:val="000000"/>
          <w:shd w:val="clear" w:color="auto" w:fill="FFFFFF"/>
        </w:rPr>
        <w:t>,</w:t>
      </w:r>
      <w:r>
        <w:rPr>
          <w:rFonts w:ascii="Arial" w:hAnsi="Arial" w:cs="Arial"/>
          <w:color w:val="000000"/>
          <w:shd w:val="clear" w:color="auto" w:fill="FFFFFF"/>
        </w:rPr>
        <w:t xml:space="preserve"> we captured issues important to this population and these perspectives can be helpful to those working in other locations as a starting point for reflection </w:t>
      </w:r>
      <w:r w:rsidR="00061CD3">
        <w:rPr>
          <w:rFonts w:ascii="Arial" w:hAnsi="Arial" w:cs="Arial"/>
          <w:color w:val="000000"/>
          <w:shd w:val="clear" w:color="auto" w:fill="FFFFFF"/>
        </w:rPr>
        <w:t>on</w:t>
      </w:r>
      <w:r>
        <w:rPr>
          <w:rFonts w:ascii="Arial" w:hAnsi="Arial" w:cs="Arial"/>
          <w:color w:val="000000"/>
          <w:shd w:val="clear" w:color="auto" w:fill="FFFFFF"/>
        </w:rPr>
        <w:t xml:space="preserve"> the intersection of chronic health conditions and recovery. </w:t>
      </w:r>
    </w:p>
    <w:p w14:paraId="256A0EDE" w14:textId="77777777" w:rsidR="008B5C6D" w:rsidRPr="008442B4" w:rsidRDefault="008B5C6D" w:rsidP="008F2B11">
      <w:pPr>
        <w:spacing w:line="480" w:lineRule="auto"/>
        <w:rPr>
          <w:rFonts w:ascii="Arial" w:hAnsi="Arial" w:cs="Arial"/>
          <w:color w:val="000000"/>
          <w:shd w:val="clear" w:color="auto" w:fill="FFFFFF"/>
        </w:rPr>
      </w:pPr>
      <w:r w:rsidRPr="008442B4">
        <w:rPr>
          <w:rStyle w:val="Strong"/>
          <w:rFonts w:ascii="Arial" w:hAnsi="Arial" w:cs="Arial"/>
          <w:color w:val="000000"/>
          <w:shd w:val="clear" w:color="auto" w:fill="FFFFFF"/>
        </w:rPr>
        <w:t>Conclusions</w:t>
      </w:r>
    </w:p>
    <w:p w14:paraId="533A4F09" w14:textId="5986CA5F" w:rsidR="00D9371D" w:rsidRDefault="00184B7D" w:rsidP="008F2B11">
      <w:pPr>
        <w:spacing w:line="480" w:lineRule="auto"/>
        <w:rPr>
          <w:rFonts w:ascii="Arial" w:hAnsi="Arial" w:cs="Arial"/>
          <w:color w:val="000000"/>
          <w:shd w:val="clear" w:color="auto" w:fill="FFFFFF"/>
        </w:rPr>
      </w:pPr>
      <w:r>
        <w:rPr>
          <w:rFonts w:ascii="Arial" w:hAnsi="Arial" w:cs="Arial"/>
          <w:color w:val="000000"/>
          <w:shd w:val="clear" w:color="auto" w:fill="FFFFFF"/>
        </w:rPr>
        <w:t>Our focus on</w:t>
      </w:r>
      <w:r w:rsidR="00D9371D" w:rsidRPr="00D9371D">
        <w:rPr>
          <w:rFonts w:ascii="Arial" w:hAnsi="Arial" w:cs="Arial"/>
          <w:color w:val="000000"/>
          <w:shd w:val="clear" w:color="auto" w:fill="FFFFFF"/>
        </w:rPr>
        <w:t xml:space="preserve"> management of chronic health conditions for persons in recovery is reflective of the Substance Abuse and Mental Health Services Administration (SAMHSA) approach to health and wellness.</w:t>
      </w:r>
      <w:r w:rsidR="00557177">
        <w:rPr>
          <w:rFonts w:ascii="Arial" w:hAnsi="Arial" w:cs="Arial"/>
          <w:color w:val="000000"/>
          <w:shd w:val="clear" w:color="auto" w:fill="FFFFFF"/>
        </w:rPr>
        <w:fldChar w:fldCharType="begin"/>
      </w:r>
      <w:r w:rsidR="00557177">
        <w:rPr>
          <w:rFonts w:ascii="Arial" w:hAnsi="Arial" w:cs="Arial"/>
          <w:color w:val="000000"/>
          <w:shd w:val="clear" w:color="auto" w:fill="FFFFFF"/>
        </w:rPr>
        <w:instrText xml:space="preserve"> ADDIN EN.CITE &lt;EndNote&gt;&lt;Cite&gt;&lt;Author&gt;SAMSHA&lt;/Author&gt;&lt;Year&gt;2016&lt;/Year&gt;&lt;RecNum&gt;31&lt;/RecNum&gt;&lt;DisplayText&gt;&lt;style face="superscript"&gt;12&lt;/style&gt;&lt;/DisplayText&gt;&lt;record&gt;&lt;rec-number&gt;31&lt;/rec-number&gt;&lt;foreign-keys&gt;&lt;key app="EN" db-id="af2wssxpcwf0abep20t52drae2e9rvszex9s" timestamp="1631210548"&gt;31&lt;/key&gt;&lt;/foreign-keys&gt;&lt;ref-type name="Report"&gt;27&lt;/ref-type&gt;&lt;contributors&gt;&lt;authors&gt;&lt;author&gt;SAMSHA&lt;/author&gt;&lt;/authors&gt;&lt;/contributors&gt;&lt;titles&gt;&lt;title&gt;Creating a healthier life: a step by step guide to wellness&lt;/title&gt;&lt;/titles&gt;&lt;dates&gt;&lt;year&gt;2016&lt;/year&gt;&lt;/dates&gt;&lt;urls&gt;&lt;related-urls&gt;&lt;url&gt;https://store.samhsa.gov/sites/default/files/d7/priv/sma16-4958.pdf&lt;/url&gt;&lt;/related-urls&gt;&lt;/urls&gt;&lt;/record&gt;&lt;/Cite&gt;&lt;/EndNote&gt;</w:instrText>
      </w:r>
      <w:r w:rsidR="00557177">
        <w:rPr>
          <w:rFonts w:ascii="Arial" w:hAnsi="Arial" w:cs="Arial"/>
          <w:color w:val="000000"/>
          <w:shd w:val="clear" w:color="auto" w:fill="FFFFFF"/>
        </w:rPr>
        <w:fldChar w:fldCharType="separate"/>
      </w:r>
      <w:r w:rsidR="00557177" w:rsidRPr="00557177">
        <w:rPr>
          <w:rFonts w:ascii="Arial" w:hAnsi="Arial" w:cs="Arial"/>
          <w:noProof/>
          <w:color w:val="000000"/>
          <w:shd w:val="clear" w:color="auto" w:fill="FFFFFF"/>
          <w:vertAlign w:val="superscript"/>
        </w:rPr>
        <w:t>12</w:t>
      </w:r>
      <w:r w:rsidR="00557177">
        <w:rPr>
          <w:rFonts w:ascii="Arial" w:hAnsi="Arial" w:cs="Arial"/>
          <w:color w:val="000000"/>
          <w:shd w:val="clear" w:color="auto" w:fill="FFFFFF"/>
        </w:rPr>
        <w:fldChar w:fldCharType="end"/>
      </w:r>
      <w:r w:rsidR="00816A9D">
        <w:rPr>
          <w:rFonts w:ascii="Arial" w:hAnsi="Arial" w:cs="Arial"/>
          <w:color w:val="000000"/>
          <w:shd w:val="clear" w:color="auto" w:fill="FFFFFF"/>
        </w:rPr>
        <w:t xml:space="preserve"> </w:t>
      </w:r>
      <w:r>
        <w:rPr>
          <w:rFonts w:ascii="Arial" w:hAnsi="Arial" w:cs="Arial"/>
          <w:color w:val="000000"/>
          <w:shd w:val="clear" w:color="auto" w:fill="FFFFFF"/>
        </w:rPr>
        <w:t>The</w:t>
      </w:r>
      <w:r w:rsidR="00D9371D" w:rsidRPr="00D9371D">
        <w:rPr>
          <w:rFonts w:ascii="Arial" w:hAnsi="Arial" w:cs="Arial"/>
          <w:color w:val="000000"/>
          <w:shd w:val="clear" w:color="auto" w:fill="FFFFFF"/>
        </w:rPr>
        <w:t xml:space="preserve"> em</w:t>
      </w:r>
      <w:r w:rsidR="00AA3136">
        <w:rPr>
          <w:rFonts w:ascii="Arial" w:hAnsi="Arial" w:cs="Arial"/>
          <w:color w:val="000000"/>
          <w:shd w:val="clear" w:color="auto" w:fill="FFFFFF"/>
        </w:rPr>
        <w:t xml:space="preserve">phasis on recovery as a journey </w:t>
      </w:r>
      <w:r w:rsidR="00557177">
        <w:rPr>
          <w:rFonts w:ascii="Arial" w:hAnsi="Arial" w:cs="Arial"/>
          <w:color w:val="000000"/>
          <w:shd w:val="clear" w:color="auto" w:fill="FFFFFF"/>
        </w:rPr>
        <w:t>aligns well</w:t>
      </w:r>
      <w:r w:rsidR="00D9371D" w:rsidRPr="00D9371D">
        <w:rPr>
          <w:rFonts w:ascii="Arial" w:hAnsi="Arial" w:cs="Arial"/>
          <w:color w:val="000000"/>
          <w:shd w:val="clear" w:color="auto" w:fill="FFFFFF"/>
        </w:rPr>
        <w:t xml:space="preserve"> with the philosophy and model of Recovery Community as put forth by Faces and Voices of Recovery</w:t>
      </w:r>
      <w:r w:rsidR="00557177">
        <w:rPr>
          <w:rFonts w:ascii="Arial" w:hAnsi="Arial" w:cs="Arial"/>
          <w:color w:val="000000"/>
          <w:shd w:val="clear" w:color="auto" w:fill="FFFFFF"/>
        </w:rPr>
        <w:t xml:space="preserve"> (</w:t>
      </w:r>
      <w:r w:rsidR="00557177" w:rsidRPr="00557177">
        <w:rPr>
          <w:rFonts w:ascii="Arial" w:hAnsi="Arial" w:cs="Arial"/>
          <w:color w:val="000000"/>
          <w:shd w:val="clear" w:color="auto" w:fill="FFFFFF"/>
        </w:rPr>
        <w:t>https://facesandvoicesofrecovery.org/services/</w:t>
      </w:r>
      <w:r w:rsidR="00557177">
        <w:rPr>
          <w:rFonts w:ascii="Arial" w:hAnsi="Arial" w:cs="Arial"/>
          <w:color w:val="000000"/>
          <w:shd w:val="clear" w:color="auto" w:fill="FFFFFF"/>
        </w:rPr>
        <w:t>)</w:t>
      </w:r>
      <w:r w:rsidR="00D9371D" w:rsidRPr="00D9371D">
        <w:rPr>
          <w:rFonts w:ascii="Arial" w:hAnsi="Arial" w:cs="Arial"/>
          <w:color w:val="000000"/>
          <w:shd w:val="clear" w:color="auto" w:fill="FFFFFF"/>
        </w:rPr>
        <w:t>, a national convener of local recovery communities with a mission to support people in recovery in their local communities.</w:t>
      </w:r>
      <w:r w:rsidR="00557177">
        <w:rPr>
          <w:rFonts w:ascii="Arial" w:hAnsi="Arial" w:cs="Arial"/>
          <w:color w:val="000000"/>
          <w:shd w:val="clear" w:color="auto" w:fill="FFFFFF"/>
        </w:rPr>
        <w:t xml:space="preserve"> </w:t>
      </w:r>
      <w:r w:rsidR="00D9371D" w:rsidRPr="00D9371D">
        <w:rPr>
          <w:rFonts w:ascii="Arial" w:hAnsi="Arial" w:cs="Arial"/>
          <w:color w:val="000000"/>
          <w:shd w:val="clear" w:color="auto" w:fill="FFFFFF"/>
        </w:rPr>
        <w:t xml:space="preserve">These alignments support this work and </w:t>
      </w:r>
      <w:r w:rsidR="00D9371D">
        <w:rPr>
          <w:rFonts w:ascii="Arial" w:hAnsi="Arial" w:cs="Arial"/>
          <w:color w:val="000000"/>
          <w:shd w:val="clear" w:color="auto" w:fill="FFFFFF"/>
        </w:rPr>
        <w:t>provide a framework for its continuation.</w:t>
      </w:r>
    </w:p>
    <w:p w14:paraId="6131B327" w14:textId="3642F2FE" w:rsidR="006F1D5E" w:rsidRDefault="008059A1" w:rsidP="008F2B11">
      <w:pPr>
        <w:spacing w:line="480" w:lineRule="auto"/>
        <w:rPr>
          <w:rFonts w:ascii="Arial" w:hAnsi="Arial" w:cs="Arial"/>
          <w:color w:val="000000"/>
          <w:shd w:val="clear" w:color="auto" w:fill="FFFFFF"/>
        </w:rPr>
      </w:pPr>
      <w:r w:rsidRPr="0091635C">
        <w:rPr>
          <w:rFonts w:ascii="Arial" w:hAnsi="Arial" w:cs="Arial"/>
          <w:color w:val="000000"/>
          <w:shd w:val="clear" w:color="auto" w:fill="FFFFFF"/>
        </w:rPr>
        <w:lastRenderedPageBreak/>
        <w:t xml:space="preserve">This work contributes to the field by highlighting the connections between </w:t>
      </w:r>
      <w:r w:rsidR="00061CD3">
        <w:rPr>
          <w:rFonts w:ascii="Arial" w:hAnsi="Arial" w:cs="Arial"/>
          <w:color w:val="000000"/>
          <w:shd w:val="clear" w:color="auto" w:fill="FFFFFF"/>
        </w:rPr>
        <w:t xml:space="preserve">management of chronic </w:t>
      </w:r>
      <w:r w:rsidRPr="0091635C">
        <w:rPr>
          <w:rFonts w:ascii="Arial" w:hAnsi="Arial" w:cs="Arial"/>
          <w:color w:val="000000"/>
          <w:shd w:val="clear" w:color="auto" w:fill="FFFFFF"/>
        </w:rPr>
        <w:t>health</w:t>
      </w:r>
      <w:r w:rsidR="00061CD3">
        <w:rPr>
          <w:rFonts w:ascii="Arial" w:hAnsi="Arial" w:cs="Arial"/>
          <w:color w:val="000000"/>
          <w:shd w:val="clear" w:color="auto" w:fill="FFFFFF"/>
        </w:rPr>
        <w:t xml:space="preserve"> conditions</w:t>
      </w:r>
      <w:r w:rsidRPr="0091635C">
        <w:rPr>
          <w:rFonts w:ascii="Arial" w:hAnsi="Arial" w:cs="Arial"/>
          <w:color w:val="000000"/>
          <w:shd w:val="clear" w:color="auto" w:fill="FFFFFF"/>
        </w:rPr>
        <w:t xml:space="preserve"> and </w:t>
      </w:r>
      <w:r w:rsidR="00A25C31">
        <w:rPr>
          <w:rFonts w:ascii="Arial" w:hAnsi="Arial" w:cs="Arial"/>
          <w:color w:val="000000"/>
          <w:shd w:val="clear" w:color="auto" w:fill="FFFFFF"/>
        </w:rPr>
        <w:t xml:space="preserve">SM </w:t>
      </w:r>
      <w:r w:rsidRPr="0091635C">
        <w:rPr>
          <w:rFonts w:ascii="Arial" w:hAnsi="Arial" w:cs="Arial"/>
          <w:color w:val="000000"/>
          <w:shd w:val="clear" w:color="auto" w:fill="FFFFFF"/>
        </w:rPr>
        <w:t>recovery</w:t>
      </w:r>
      <w:r w:rsidR="0019028A">
        <w:rPr>
          <w:rFonts w:ascii="Arial" w:hAnsi="Arial" w:cs="Arial"/>
          <w:color w:val="000000"/>
          <w:shd w:val="clear" w:color="auto" w:fill="FFFFFF"/>
        </w:rPr>
        <w:t>, a topic</w:t>
      </w:r>
      <w:r w:rsidRPr="0091635C">
        <w:rPr>
          <w:rFonts w:ascii="Arial" w:hAnsi="Arial" w:cs="Arial"/>
          <w:color w:val="000000"/>
          <w:shd w:val="clear" w:color="auto" w:fill="FFFFFF"/>
        </w:rPr>
        <w:t xml:space="preserve"> not well documented in the literature. As the opioid crisis enters its third decade</w:t>
      </w:r>
      <w:r w:rsidR="0091635C" w:rsidRPr="0091635C">
        <w:rPr>
          <w:rFonts w:ascii="Arial" w:hAnsi="Arial" w:cs="Arial"/>
          <w:color w:val="000000"/>
          <w:shd w:val="clear" w:color="auto" w:fill="FFFFFF"/>
        </w:rPr>
        <w:t>,</w:t>
      </w:r>
      <w:r w:rsidRPr="0091635C">
        <w:rPr>
          <w:rFonts w:ascii="Arial" w:hAnsi="Arial" w:cs="Arial"/>
          <w:color w:val="000000"/>
          <w:shd w:val="clear" w:color="auto" w:fill="FFFFFF"/>
        </w:rPr>
        <w:t xml:space="preserve"> the needs of people in recovery should generate more interest and research.</w:t>
      </w:r>
      <w:r w:rsidR="00816A9D">
        <w:rPr>
          <w:rFonts w:ascii="Arial" w:hAnsi="Arial" w:cs="Arial"/>
          <w:color w:val="000000"/>
          <w:shd w:val="clear" w:color="auto" w:fill="FFFFFF"/>
        </w:rPr>
        <w:t xml:space="preserve"> </w:t>
      </w:r>
      <w:r w:rsidR="00184B7D">
        <w:rPr>
          <w:rFonts w:ascii="Arial" w:hAnsi="Arial" w:cs="Arial"/>
          <w:color w:val="000000"/>
          <w:shd w:val="clear" w:color="auto" w:fill="FFFFFF"/>
        </w:rPr>
        <w:t>Our efforts</w:t>
      </w:r>
      <w:r w:rsidRPr="0091635C">
        <w:rPr>
          <w:rFonts w:ascii="Arial" w:hAnsi="Arial" w:cs="Arial"/>
          <w:color w:val="000000"/>
          <w:shd w:val="clear" w:color="auto" w:fill="FFFFFF"/>
        </w:rPr>
        <w:t xml:space="preserve"> in this area have benefited from the perspectives of persons with lived experience. </w:t>
      </w:r>
      <w:r w:rsidR="00D9371D">
        <w:rPr>
          <w:rFonts w:ascii="Arial" w:hAnsi="Arial" w:cs="Arial"/>
          <w:color w:val="000000"/>
          <w:shd w:val="clear" w:color="auto" w:fill="FFFFFF"/>
        </w:rPr>
        <w:t xml:space="preserve">We found </w:t>
      </w:r>
      <w:r w:rsidRPr="0091635C">
        <w:rPr>
          <w:rFonts w:ascii="Arial" w:hAnsi="Arial" w:cs="Arial"/>
          <w:color w:val="000000"/>
          <w:shd w:val="clear" w:color="auto" w:fill="FFFFFF"/>
        </w:rPr>
        <w:t xml:space="preserve">that </w:t>
      </w:r>
      <w:r w:rsidR="00C86C39">
        <w:rPr>
          <w:rFonts w:ascii="Arial" w:hAnsi="Arial" w:cs="Arial"/>
          <w:color w:val="000000"/>
          <w:shd w:val="clear" w:color="auto" w:fill="FFFFFF"/>
        </w:rPr>
        <w:t xml:space="preserve">POC </w:t>
      </w:r>
      <w:r w:rsidRPr="0091635C">
        <w:rPr>
          <w:rFonts w:ascii="Arial" w:hAnsi="Arial" w:cs="Arial"/>
          <w:color w:val="000000"/>
          <w:shd w:val="clear" w:color="auto" w:fill="FFFFFF"/>
        </w:rPr>
        <w:t xml:space="preserve">in recovery with chronic health conditions face multiple </w:t>
      </w:r>
      <w:r w:rsidR="00B17BCF">
        <w:rPr>
          <w:rFonts w:ascii="Arial" w:hAnsi="Arial" w:cs="Arial"/>
          <w:color w:val="000000"/>
          <w:shd w:val="clear" w:color="auto" w:fill="FFFFFF"/>
        </w:rPr>
        <w:t>challenges</w:t>
      </w:r>
      <w:r w:rsidRPr="0091635C">
        <w:rPr>
          <w:rFonts w:ascii="Arial" w:hAnsi="Arial" w:cs="Arial"/>
          <w:color w:val="000000"/>
          <w:shd w:val="clear" w:color="auto" w:fill="FFFFFF"/>
        </w:rPr>
        <w:t xml:space="preserve"> to effectively managing their chronic conditions and that low income, </w:t>
      </w:r>
      <w:r w:rsidR="00727551">
        <w:rPr>
          <w:rFonts w:ascii="Arial" w:hAnsi="Arial" w:cs="Arial"/>
          <w:color w:val="000000"/>
          <w:shd w:val="clear" w:color="auto" w:fill="FFFFFF"/>
        </w:rPr>
        <w:t>racism</w:t>
      </w:r>
      <w:r w:rsidR="0091635C" w:rsidRPr="0091635C">
        <w:rPr>
          <w:rFonts w:ascii="Arial" w:hAnsi="Arial" w:cs="Arial"/>
          <w:color w:val="000000"/>
          <w:shd w:val="clear" w:color="auto" w:fill="FFFFFF"/>
        </w:rPr>
        <w:t>,</w:t>
      </w:r>
      <w:r w:rsidRPr="0091635C">
        <w:rPr>
          <w:rFonts w:ascii="Arial" w:hAnsi="Arial" w:cs="Arial"/>
          <w:color w:val="000000"/>
          <w:shd w:val="clear" w:color="auto" w:fill="FFFFFF"/>
        </w:rPr>
        <w:t xml:space="preserve"> and issues related to being in recovery </w:t>
      </w:r>
      <w:r w:rsidR="0091635C" w:rsidRPr="0091635C">
        <w:rPr>
          <w:rFonts w:ascii="Arial" w:hAnsi="Arial" w:cs="Arial"/>
          <w:color w:val="000000"/>
          <w:shd w:val="clear" w:color="auto" w:fill="FFFFFF"/>
        </w:rPr>
        <w:t>intersect</w:t>
      </w:r>
      <w:r w:rsidR="00816A9D">
        <w:rPr>
          <w:rFonts w:ascii="Arial" w:hAnsi="Arial" w:cs="Arial"/>
          <w:color w:val="000000"/>
          <w:shd w:val="clear" w:color="auto" w:fill="FFFFFF"/>
        </w:rPr>
        <w:t xml:space="preserve"> </w:t>
      </w:r>
      <w:r w:rsidR="0091635C" w:rsidRPr="0091635C">
        <w:rPr>
          <w:rFonts w:ascii="Arial" w:hAnsi="Arial" w:cs="Arial"/>
          <w:color w:val="000000"/>
          <w:shd w:val="clear" w:color="auto" w:fill="FFFFFF"/>
        </w:rPr>
        <w:t xml:space="preserve">to create unique </w:t>
      </w:r>
      <w:r w:rsidR="00B17BCF">
        <w:rPr>
          <w:rFonts w:ascii="Arial" w:hAnsi="Arial" w:cs="Arial"/>
          <w:color w:val="000000"/>
          <w:shd w:val="clear" w:color="auto" w:fill="FFFFFF"/>
        </w:rPr>
        <w:t>challenges</w:t>
      </w:r>
      <w:r w:rsidR="0091635C" w:rsidRPr="0091635C">
        <w:rPr>
          <w:rFonts w:ascii="Arial" w:hAnsi="Arial" w:cs="Arial"/>
          <w:color w:val="000000"/>
          <w:shd w:val="clear" w:color="auto" w:fill="FFFFFF"/>
        </w:rPr>
        <w:t>.</w:t>
      </w:r>
      <w:r w:rsidR="00816A9D">
        <w:rPr>
          <w:rFonts w:ascii="Arial" w:hAnsi="Arial" w:cs="Arial"/>
          <w:color w:val="000000"/>
          <w:shd w:val="clear" w:color="auto" w:fill="FFFFFF"/>
        </w:rPr>
        <w:t xml:space="preserve"> </w:t>
      </w:r>
    </w:p>
    <w:p w14:paraId="4CA0597A" w14:textId="0B2F4D80" w:rsidR="006F1D5E" w:rsidRPr="006F1D5E" w:rsidRDefault="002C6F27" w:rsidP="008F2B11">
      <w:pPr>
        <w:spacing w:line="480" w:lineRule="auto"/>
        <w:rPr>
          <w:rFonts w:ascii="Arial" w:hAnsi="Arial" w:cs="Arial"/>
          <w:color w:val="000000"/>
          <w:shd w:val="clear" w:color="auto" w:fill="FFFFFF"/>
        </w:rPr>
      </w:pPr>
      <w:r>
        <w:rPr>
          <w:rFonts w:ascii="Arial" w:hAnsi="Arial" w:cs="Arial"/>
          <w:color w:val="000000"/>
          <w:shd w:val="clear" w:color="auto" w:fill="FFFFFF"/>
        </w:rPr>
        <w:t>P</w:t>
      </w:r>
      <w:r w:rsidR="007F12F7">
        <w:rPr>
          <w:rFonts w:ascii="Arial" w:hAnsi="Arial" w:cs="Arial"/>
          <w:color w:val="000000"/>
          <w:shd w:val="clear" w:color="auto" w:fill="FFFFFF"/>
        </w:rPr>
        <w:t xml:space="preserve">articipants </w:t>
      </w:r>
      <w:r w:rsidR="0017017E" w:rsidRPr="006F1D5E">
        <w:rPr>
          <w:rFonts w:ascii="Arial" w:hAnsi="Arial" w:cs="Arial"/>
          <w:color w:val="000000"/>
          <w:shd w:val="clear" w:color="auto" w:fill="FFFFFF"/>
        </w:rPr>
        <w:t>suggest</w:t>
      </w:r>
      <w:r w:rsidR="007F12F7">
        <w:rPr>
          <w:rFonts w:ascii="Arial" w:hAnsi="Arial" w:cs="Arial"/>
          <w:color w:val="000000"/>
          <w:shd w:val="clear" w:color="auto" w:fill="FFFFFF"/>
        </w:rPr>
        <w:t xml:space="preserve">ed and prioritized </w:t>
      </w:r>
      <w:r w:rsidR="00557177">
        <w:rPr>
          <w:rFonts w:ascii="Arial" w:hAnsi="Arial" w:cs="Arial"/>
          <w:color w:val="000000"/>
          <w:shd w:val="clear" w:color="auto" w:fill="FFFFFF"/>
        </w:rPr>
        <w:t xml:space="preserve">several </w:t>
      </w:r>
      <w:r w:rsidR="005752E3">
        <w:rPr>
          <w:rFonts w:ascii="Arial" w:hAnsi="Arial" w:cs="Arial"/>
          <w:color w:val="000000"/>
          <w:shd w:val="clear" w:color="auto" w:fill="FFFFFF"/>
        </w:rPr>
        <w:t>potential programmatic direct</w:t>
      </w:r>
      <w:r w:rsidR="00B17BCF">
        <w:rPr>
          <w:rFonts w:ascii="Arial" w:hAnsi="Arial" w:cs="Arial"/>
          <w:color w:val="000000"/>
          <w:shd w:val="clear" w:color="auto" w:fill="FFFFFF"/>
        </w:rPr>
        <w:t>ion</w:t>
      </w:r>
      <w:r w:rsidR="005752E3">
        <w:rPr>
          <w:rFonts w:ascii="Arial" w:hAnsi="Arial" w:cs="Arial"/>
          <w:color w:val="000000"/>
          <w:shd w:val="clear" w:color="auto" w:fill="FFFFFF"/>
        </w:rPr>
        <w:t>s to addr</w:t>
      </w:r>
      <w:r w:rsidR="00294C7B">
        <w:rPr>
          <w:rFonts w:ascii="Arial" w:hAnsi="Arial" w:cs="Arial"/>
          <w:color w:val="000000"/>
          <w:shd w:val="clear" w:color="auto" w:fill="FFFFFF"/>
        </w:rPr>
        <w:t>es</w:t>
      </w:r>
      <w:r w:rsidR="005752E3">
        <w:rPr>
          <w:rFonts w:ascii="Arial" w:hAnsi="Arial" w:cs="Arial"/>
          <w:color w:val="000000"/>
          <w:shd w:val="clear" w:color="auto" w:fill="FFFFFF"/>
        </w:rPr>
        <w:t>s</w:t>
      </w:r>
      <w:r w:rsidR="007F12F7">
        <w:rPr>
          <w:rFonts w:ascii="Arial" w:hAnsi="Arial" w:cs="Arial"/>
          <w:color w:val="000000"/>
          <w:shd w:val="clear" w:color="auto" w:fill="FFFFFF"/>
        </w:rPr>
        <w:t xml:space="preserve"> these </w:t>
      </w:r>
      <w:r w:rsidR="00B17BCF">
        <w:rPr>
          <w:rFonts w:ascii="Arial" w:hAnsi="Arial" w:cs="Arial"/>
          <w:color w:val="000000"/>
          <w:shd w:val="clear" w:color="auto" w:fill="FFFFFF"/>
        </w:rPr>
        <w:t>challenges</w:t>
      </w:r>
      <w:r w:rsidR="00557177">
        <w:rPr>
          <w:rFonts w:ascii="Arial" w:hAnsi="Arial" w:cs="Arial"/>
          <w:color w:val="000000"/>
          <w:shd w:val="clear" w:color="auto" w:fill="FFFFFF"/>
        </w:rPr>
        <w:t xml:space="preserve">. One is </w:t>
      </w:r>
      <w:r w:rsidR="007F12F7">
        <w:rPr>
          <w:rFonts w:ascii="Arial" w:hAnsi="Arial" w:cs="Arial"/>
          <w:color w:val="000000"/>
          <w:shd w:val="clear" w:color="auto" w:fill="FFFFFF"/>
        </w:rPr>
        <w:t xml:space="preserve">adaptation of </w:t>
      </w:r>
      <w:r w:rsidR="00D75693" w:rsidRPr="006F1D5E">
        <w:rPr>
          <w:rFonts w:ascii="Arial" w:hAnsi="Arial" w:cs="Arial"/>
          <w:color w:val="000000"/>
          <w:shd w:val="clear" w:color="auto" w:fill="FFFFFF"/>
        </w:rPr>
        <w:t>a</w:t>
      </w:r>
      <w:r w:rsidR="0017017E" w:rsidRPr="006F1D5E">
        <w:rPr>
          <w:rFonts w:ascii="Arial" w:hAnsi="Arial" w:cs="Arial"/>
          <w:color w:val="000000"/>
          <w:shd w:val="clear" w:color="auto" w:fill="FFFFFF"/>
        </w:rPr>
        <w:t xml:space="preserve">n existing community health worker (CHW) initiative </w:t>
      </w:r>
      <w:r w:rsidR="007F12F7">
        <w:rPr>
          <w:rFonts w:ascii="Arial" w:hAnsi="Arial" w:cs="Arial"/>
          <w:color w:val="000000"/>
          <w:shd w:val="clear" w:color="auto" w:fill="FFFFFF"/>
        </w:rPr>
        <w:t>by adding a</w:t>
      </w:r>
      <w:r w:rsidR="006F1D5E">
        <w:rPr>
          <w:rFonts w:ascii="Arial" w:hAnsi="Arial" w:cs="Arial"/>
          <w:color w:val="000000"/>
          <w:shd w:val="clear" w:color="auto" w:fill="FFFFFF"/>
        </w:rPr>
        <w:t xml:space="preserve"> t</w:t>
      </w:r>
      <w:r w:rsidR="0017017E" w:rsidRPr="006F1D5E">
        <w:rPr>
          <w:rFonts w:ascii="Arial" w:hAnsi="Arial" w:cs="Arial"/>
          <w:color w:val="000000"/>
          <w:shd w:val="clear" w:color="auto" w:fill="FFFFFF"/>
        </w:rPr>
        <w:t xml:space="preserve">raining </w:t>
      </w:r>
      <w:r w:rsidR="00D75693" w:rsidRPr="006F1D5E">
        <w:rPr>
          <w:rFonts w:ascii="Arial" w:hAnsi="Arial" w:cs="Arial"/>
          <w:color w:val="000000"/>
          <w:shd w:val="clear" w:color="auto" w:fill="FFFFFF"/>
        </w:rPr>
        <w:t xml:space="preserve">component </w:t>
      </w:r>
      <w:r w:rsidR="006F1D5E">
        <w:rPr>
          <w:rFonts w:ascii="Arial" w:hAnsi="Arial" w:cs="Arial"/>
          <w:color w:val="000000"/>
          <w:shd w:val="clear" w:color="auto" w:fill="FFFFFF"/>
        </w:rPr>
        <w:t>specific to supporting health during recovery</w:t>
      </w:r>
      <w:r w:rsidR="007F12F7">
        <w:rPr>
          <w:rFonts w:ascii="Arial" w:hAnsi="Arial" w:cs="Arial"/>
          <w:color w:val="000000"/>
          <w:shd w:val="clear" w:color="auto" w:fill="FFFFFF"/>
        </w:rPr>
        <w:t>. This</w:t>
      </w:r>
      <w:r w:rsidR="006F1D5E">
        <w:rPr>
          <w:rFonts w:ascii="Arial" w:hAnsi="Arial" w:cs="Arial"/>
          <w:color w:val="000000"/>
          <w:shd w:val="clear" w:color="auto" w:fill="FFFFFF"/>
        </w:rPr>
        <w:t xml:space="preserve"> </w:t>
      </w:r>
      <w:r w:rsidR="00D9371D" w:rsidRPr="006F1D5E">
        <w:rPr>
          <w:rFonts w:ascii="Arial" w:hAnsi="Arial" w:cs="Arial"/>
          <w:color w:val="000000"/>
          <w:shd w:val="clear" w:color="auto" w:fill="FFFFFF"/>
        </w:rPr>
        <w:t>may be a fruitful</w:t>
      </w:r>
      <w:r w:rsidR="006F1D5E" w:rsidRPr="006F1D5E">
        <w:rPr>
          <w:rFonts w:ascii="Arial" w:hAnsi="Arial" w:cs="Arial"/>
          <w:color w:val="000000"/>
          <w:shd w:val="clear" w:color="auto" w:fill="FFFFFF"/>
        </w:rPr>
        <w:t xml:space="preserve"> approach as it leverages</w:t>
      </w:r>
      <w:r w:rsidR="005752E3">
        <w:rPr>
          <w:rFonts w:ascii="Arial" w:hAnsi="Arial" w:cs="Arial"/>
          <w:color w:val="000000"/>
          <w:shd w:val="clear" w:color="auto" w:fill="FFFFFF"/>
        </w:rPr>
        <w:t xml:space="preserve"> an accepted and well-</w:t>
      </w:r>
      <w:r w:rsidR="0019028A">
        <w:rPr>
          <w:rFonts w:ascii="Arial" w:hAnsi="Arial" w:cs="Arial"/>
          <w:color w:val="000000"/>
          <w:shd w:val="clear" w:color="auto" w:fill="FFFFFF"/>
        </w:rPr>
        <w:t>regarded</w:t>
      </w:r>
      <w:r w:rsidR="006F1D5E" w:rsidRPr="006F1D5E">
        <w:rPr>
          <w:rFonts w:ascii="Arial" w:hAnsi="Arial" w:cs="Arial"/>
          <w:color w:val="000000"/>
          <w:shd w:val="clear" w:color="auto" w:fill="FFFFFF"/>
        </w:rPr>
        <w:t xml:space="preserve"> model already operating in the community.</w:t>
      </w:r>
      <w:r w:rsidR="00816A9D">
        <w:rPr>
          <w:rFonts w:ascii="Arial" w:hAnsi="Arial" w:cs="Arial"/>
          <w:color w:val="000000"/>
          <w:shd w:val="clear" w:color="auto" w:fill="FFFFFF"/>
        </w:rPr>
        <w:t xml:space="preserve"> </w:t>
      </w:r>
      <w:r w:rsidR="00D9371D" w:rsidRPr="006F1D5E">
        <w:rPr>
          <w:rFonts w:ascii="Arial" w:hAnsi="Arial" w:cs="Arial"/>
          <w:color w:val="000000"/>
          <w:shd w:val="clear" w:color="auto" w:fill="FFFFFF"/>
        </w:rPr>
        <w:t xml:space="preserve">Examples of </w:t>
      </w:r>
      <w:r w:rsidR="006F1D5E">
        <w:rPr>
          <w:rFonts w:ascii="Arial" w:hAnsi="Arial" w:cs="Arial"/>
          <w:color w:val="000000"/>
          <w:shd w:val="clear" w:color="auto" w:fill="FFFFFF"/>
        </w:rPr>
        <w:t xml:space="preserve">successful </w:t>
      </w:r>
      <w:r w:rsidR="006F1D5E" w:rsidRPr="006F1D5E">
        <w:rPr>
          <w:rFonts w:ascii="Arial" w:hAnsi="Arial" w:cs="Arial"/>
          <w:color w:val="000000"/>
          <w:shd w:val="clear" w:color="auto" w:fill="FFFFFF"/>
        </w:rPr>
        <w:t xml:space="preserve">CHW </w:t>
      </w:r>
      <w:r w:rsidR="00D9371D" w:rsidRPr="006F1D5E">
        <w:rPr>
          <w:rFonts w:ascii="Arial" w:hAnsi="Arial" w:cs="Arial"/>
          <w:color w:val="000000"/>
          <w:shd w:val="clear" w:color="auto" w:fill="FFFFFF"/>
        </w:rPr>
        <w:t>adaptations are plentiful</w:t>
      </w:r>
      <w:r w:rsidR="005752E3">
        <w:rPr>
          <w:rFonts w:ascii="Arial" w:hAnsi="Arial" w:cs="Arial"/>
          <w:color w:val="000000"/>
          <w:shd w:val="clear" w:color="auto" w:fill="FFFFFF"/>
        </w:rPr>
        <w:t>.</w:t>
      </w:r>
      <w:r w:rsidR="005752E3">
        <w:rPr>
          <w:rFonts w:ascii="Arial" w:hAnsi="Arial" w:cs="Arial"/>
          <w:color w:val="000000"/>
          <w:shd w:val="clear" w:color="auto" w:fill="FFFFFF"/>
        </w:rPr>
        <w:fldChar w:fldCharType="begin"/>
      </w:r>
      <w:r w:rsidR="005752E3">
        <w:rPr>
          <w:rFonts w:ascii="Arial" w:hAnsi="Arial" w:cs="Arial"/>
          <w:color w:val="000000"/>
          <w:shd w:val="clear" w:color="auto" w:fill="FFFFFF"/>
        </w:rPr>
        <w:instrText xml:space="preserve"> ADDIN EN.CITE &lt;EndNote&gt;&lt;Cite&gt;&lt;Author&gt;Hub&lt;/Author&gt;&lt;Year&gt;2020&lt;/Year&gt;&lt;RecNum&gt;33&lt;/RecNum&gt;&lt;DisplayText&gt;&lt;style face="superscript"&gt;13&lt;/style&gt;&lt;/DisplayText&gt;&lt;record&gt;&lt;rec-number&gt;33&lt;/rec-number&gt;&lt;foreign-keys&gt;&lt;key app="EN" db-id="af2wssxpcwf0abep20t52drae2e9rvszex9s" timestamp="1634917038"&gt;33&lt;/key&gt;&lt;/foreign-keys&gt;&lt;ref-type name="Unpublished Work"&gt;34&lt;/ref-type&gt;&lt;contributors&gt;&lt;authors&gt;&lt;author&gt;Rural Health Information Hub&lt;/author&gt;&lt;/authors&gt;&lt;/contributors&gt;&lt;titles&gt;&lt;title&gt;Adapting Community Health Worker Programs to Community Needs&lt;/title&gt;&lt;/titles&gt;&lt;dates&gt;&lt;year&gt;2020&lt;/year&gt;&lt;/dates&gt;&lt;pub-location&gt;https://www.ruralhealthinfo.org/toolkits/community-health-workers/4/adapting-programs&lt;/pub-location&gt;&lt;urls&gt;&lt;related-urls&gt;&lt;url&gt;https://www.ruralhealthinfo.org/toolkits/community-health-workers/4/adapting-programs&lt;/url&gt;&lt;/related-urls&gt;&lt;/urls&gt;&lt;/record&gt;&lt;/Cite&gt;&lt;/EndNote&gt;</w:instrText>
      </w:r>
      <w:r w:rsidR="005752E3">
        <w:rPr>
          <w:rFonts w:ascii="Arial" w:hAnsi="Arial" w:cs="Arial"/>
          <w:color w:val="000000"/>
          <w:shd w:val="clear" w:color="auto" w:fill="FFFFFF"/>
        </w:rPr>
        <w:fldChar w:fldCharType="separate"/>
      </w:r>
      <w:r w:rsidR="005752E3" w:rsidRPr="005752E3">
        <w:rPr>
          <w:rFonts w:ascii="Arial" w:hAnsi="Arial" w:cs="Arial"/>
          <w:noProof/>
          <w:color w:val="000000"/>
          <w:shd w:val="clear" w:color="auto" w:fill="FFFFFF"/>
          <w:vertAlign w:val="superscript"/>
        </w:rPr>
        <w:t>13</w:t>
      </w:r>
      <w:r w:rsidR="005752E3">
        <w:rPr>
          <w:rFonts w:ascii="Arial" w:hAnsi="Arial" w:cs="Arial"/>
          <w:color w:val="000000"/>
          <w:shd w:val="clear" w:color="auto" w:fill="FFFFFF"/>
        </w:rPr>
        <w:fldChar w:fldCharType="end"/>
      </w:r>
      <w:r w:rsidR="00557177">
        <w:rPr>
          <w:rFonts w:ascii="Arial" w:hAnsi="Arial" w:cs="Arial"/>
          <w:color w:val="000000"/>
          <w:shd w:val="clear" w:color="auto" w:fill="FFFFFF"/>
        </w:rPr>
        <w:t xml:space="preserve"> </w:t>
      </w:r>
      <w:r w:rsidR="002923B8">
        <w:rPr>
          <w:rFonts w:ascii="Arial" w:hAnsi="Arial" w:cs="Arial"/>
          <w:color w:val="000000"/>
          <w:shd w:val="clear" w:color="auto" w:fill="FFFFFF"/>
        </w:rPr>
        <w:t>I</w:t>
      </w:r>
      <w:r w:rsidR="00F75EB9">
        <w:rPr>
          <w:rFonts w:ascii="Arial" w:hAnsi="Arial" w:cs="Arial"/>
          <w:color w:val="000000"/>
          <w:shd w:val="clear" w:color="auto" w:fill="FFFFFF"/>
        </w:rPr>
        <w:t>n Lake County</w:t>
      </w:r>
      <w:r w:rsidR="005752E3">
        <w:rPr>
          <w:rFonts w:ascii="Arial" w:hAnsi="Arial" w:cs="Arial"/>
          <w:color w:val="000000"/>
          <w:shd w:val="clear" w:color="auto" w:fill="FFFFFF"/>
        </w:rPr>
        <w:t>, a</w:t>
      </w:r>
      <w:r w:rsidR="00D9371D" w:rsidRPr="006F1D5E">
        <w:rPr>
          <w:rFonts w:ascii="Arial" w:hAnsi="Arial" w:cs="Arial"/>
          <w:color w:val="000000"/>
          <w:shd w:val="clear" w:color="auto" w:fill="FFFFFF"/>
        </w:rPr>
        <w:t xml:space="preserve"> </w:t>
      </w:r>
      <w:r w:rsidR="00AA3136">
        <w:rPr>
          <w:rFonts w:ascii="Arial" w:hAnsi="Arial" w:cs="Arial"/>
          <w:color w:val="000000"/>
          <w:shd w:val="clear" w:color="auto" w:fill="FFFFFF"/>
        </w:rPr>
        <w:t>CHW</w:t>
      </w:r>
      <w:r w:rsidR="00D9371D" w:rsidRPr="006F1D5E">
        <w:rPr>
          <w:rFonts w:ascii="Arial" w:hAnsi="Arial" w:cs="Arial"/>
          <w:color w:val="000000"/>
          <w:shd w:val="clear" w:color="auto" w:fill="FFFFFF"/>
        </w:rPr>
        <w:t xml:space="preserve"> </w:t>
      </w:r>
      <w:r w:rsidR="00337C79">
        <w:rPr>
          <w:rFonts w:ascii="Arial" w:hAnsi="Arial" w:cs="Arial"/>
          <w:color w:val="000000"/>
          <w:shd w:val="clear" w:color="auto" w:fill="FFFFFF"/>
        </w:rPr>
        <w:t>program</w:t>
      </w:r>
      <w:r w:rsidR="00D9371D" w:rsidRPr="006F1D5E">
        <w:rPr>
          <w:rFonts w:ascii="Arial" w:hAnsi="Arial" w:cs="Arial"/>
          <w:color w:val="000000"/>
          <w:shd w:val="clear" w:color="auto" w:fill="FFFFFF"/>
        </w:rPr>
        <w:t xml:space="preserve"> </w:t>
      </w:r>
      <w:r w:rsidR="003C1C5E">
        <w:rPr>
          <w:rFonts w:ascii="Arial" w:hAnsi="Arial" w:cs="Arial"/>
          <w:color w:val="000000"/>
          <w:shd w:val="clear" w:color="auto" w:fill="FFFFFF"/>
        </w:rPr>
        <w:t xml:space="preserve">has </w:t>
      </w:r>
      <w:r w:rsidR="0019028A">
        <w:rPr>
          <w:rFonts w:ascii="Arial" w:hAnsi="Arial" w:cs="Arial"/>
          <w:color w:val="000000"/>
          <w:shd w:val="clear" w:color="auto" w:fill="FFFFFF"/>
        </w:rPr>
        <w:t>adapted to provide</w:t>
      </w:r>
      <w:r w:rsidR="00D9371D" w:rsidRPr="006F1D5E">
        <w:rPr>
          <w:rFonts w:ascii="Arial" w:hAnsi="Arial" w:cs="Arial"/>
          <w:color w:val="000000"/>
          <w:shd w:val="clear" w:color="auto" w:fill="FFFFFF"/>
        </w:rPr>
        <w:t xml:space="preserve"> pandemic training to their staf</w:t>
      </w:r>
      <w:r w:rsidR="006F1D5E">
        <w:rPr>
          <w:rFonts w:ascii="Arial" w:hAnsi="Arial" w:cs="Arial"/>
          <w:color w:val="000000"/>
          <w:shd w:val="clear" w:color="auto" w:fill="FFFFFF"/>
        </w:rPr>
        <w:t>f in addition to routine training components.</w:t>
      </w:r>
      <w:r w:rsidR="00816A9D">
        <w:rPr>
          <w:rFonts w:ascii="Arial" w:hAnsi="Arial" w:cs="Arial"/>
          <w:color w:val="000000"/>
          <w:shd w:val="clear" w:color="auto" w:fill="FFFFFF"/>
        </w:rPr>
        <w:t xml:space="preserve"> </w:t>
      </w:r>
      <w:r w:rsidR="00D9371D" w:rsidRPr="006F1D5E">
        <w:rPr>
          <w:rFonts w:ascii="Arial" w:hAnsi="Arial" w:cs="Arial"/>
          <w:color w:val="000000"/>
          <w:shd w:val="clear" w:color="auto" w:fill="FFFFFF"/>
        </w:rPr>
        <w:t xml:space="preserve"> </w:t>
      </w:r>
    </w:p>
    <w:p w14:paraId="6BEDFABA" w14:textId="4FEE68CC" w:rsidR="003C1C5E" w:rsidRDefault="00B41ACE" w:rsidP="008F2B11">
      <w:pPr>
        <w:spacing w:line="480" w:lineRule="auto"/>
        <w:rPr>
          <w:rFonts w:ascii="Arial" w:hAnsi="Arial" w:cs="Arial"/>
          <w:color w:val="000000"/>
          <w:shd w:val="clear" w:color="auto" w:fill="FFFFFF"/>
        </w:rPr>
      </w:pPr>
      <w:r w:rsidRPr="00BA5E5D">
        <w:rPr>
          <w:rFonts w:ascii="Arial" w:hAnsi="Arial" w:cs="Arial"/>
          <w:color w:val="000000"/>
          <w:shd w:val="clear" w:color="auto" w:fill="FFFFFF"/>
        </w:rPr>
        <w:t xml:space="preserve">Another promising approach </w:t>
      </w:r>
      <w:r w:rsidR="007F12F7" w:rsidRPr="00BA5E5D">
        <w:rPr>
          <w:rFonts w:ascii="Arial" w:hAnsi="Arial" w:cs="Arial"/>
          <w:color w:val="000000"/>
          <w:shd w:val="clear" w:color="auto" w:fill="FFFFFF"/>
        </w:rPr>
        <w:t>sugge</w:t>
      </w:r>
      <w:r w:rsidR="00A25C31">
        <w:rPr>
          <w:rFonts w:ascii="Arial" w:hAnsi="Arial" w:cs="Arial"/>
          <w:color w:val="000000"/>
          <w:shd w:val="clear" w:color="auto" w:fill="FFFFFF"/>
        </w:rPr>
        <w:t>sted and prioritized through</w:t>
      </w:r>
      <w:r w:rsidR="007F12F7" w:rsidRPr="00BA5E5D">
        <w:rPr>
          <w:rFonts w:ascii="Arial" w:hAnsi="Arial" w:cs="Arial"/>
          <w:color w:val="000000"/>
          <w:shd w:val="clear" w:color="auto" w:fill="FFFFFF"/>
        </w:rPr>
        <w:t xml:space="preserve"> listening and dialogue sessions </w:t>
      </w:r>
      <w:r w:rsidRPr="00BA5E5D">
        <w:rPr>
          <w:rFonts w:ascii="Arial" w:hAnsi="Arial" w:cs="Arial"/>
          <w:color w:val="000000"/>
          <w:shd w:val="clear" w:color="auto" w:fill="FFFFFF"/>
        </w:rPr>
        <w:t>was the e</w:t>
      </w:r>
      <w:r w:rsidR="00D75693" w:rsidRPr="00BA5E5D">
        <w:rPr>
          <w:rFonts w:ascii="Arial" w:hAnsi="Arial" w:cs="Arial"/>
          <w:color w:val="000000"/>
          <w:shd w:val="clear" w:color="auto" w:fill="FFFFFF"/>
        </w:rPr>
        <w:t xml:space="preserve">ducation of health care providers </w:t>
      </w:r>
      <w:r w:rsidRPr="00BA5E5D">
        <w:rPr>
          <w:rFonts w:ascii="Arial" w:hAnsi="Arial" w:cs="Arial"/>
          <w:color w:val="000000"/>
          <w:shd w:val="clear" w:color="auto" w:fill="FFFFFF"/>
        </w:rPr>
        <w:t xml:space="preserve">about the needs and concerns of </w:t>
      </w:r>
      <w:r w:rsidR="00C86C39">
        <w:rPr>
          <w:rFonts w:ascii="Arial" w:hAnsi="Arial" w:cs="Arial"/>
          <w:color w:val="000000"/>
          <w:shd w:val="clear" w:color="auto" w:fill="FFFFFF"/>
        </w:rPr>
        <w:t>POC</w:t>
      </w:r>
      <w:r w:rsidRPr="00BA5E5D">
        <w:rPr>
          <w:rFonts w:ascii="Arial" w:hAnsi="Arial" w:cs="Arial"/>
          <w:color w:val="000000"/>
          <w:shd w:val="clear" w:color="auto" w:fill="FFFFFF"/>
        </w:rPr>
        <w:t xml:space="preserve"> in recovery.</w:t>
      </w:r>
      <w:r w:rsidR="00816A9D">
        <w:rPr>
          <w:rFonts w:ascii="Arial" w:hAnsi="Arial" w:cs="Arial"/>
          <w:color w:val="000000"/>
          <w:shd w:val="clear" w:color="auto" w:fill="FFFFFF"/>
        </w:rPr>
        <w:t xml:space="preserve"> </w:t>
      </w:r>
      <w:r w:rsidR="007F12F7" w:rsidRPr="00BA5E5D">
        <w:rPr>
          <w:rFonts w:ascii="Arial" w:hAnsi="Arial" w:cs="Arial"/>
          <w:color w:val="000000"/>
          <w:shd w:val="clear" w:color="auto" w:fill="FFFFFF"/>
        </w:rPr>
        <w:t xml:space="preserve">We are aware of several </w:t>
      </w:r>
      <w:r w:rsidR="00F67C5C">
        <w:rPr>
          <w:rFonts w:ascii="Arial" w:hAnsi="Arial" w:cs="Arial"/>
          <w:color w:val="000000"/>
          <w:shd w:val="clear" w:color="auto" w:fill="FFFFFF"/>
        </w:rPr>
        <w:t xml:space="preserve">anti-racism </w:t>
      </w:r>
      <w:r w:rsidR="007F12F7" w:rsidRPr="00BA5E5D">
        <w:rPr>
          <w:rFonts w:ascii="Arial" w:hAnsi="Arial" w:cs="Arial"/>
          <w:color w:val="000000"/>
          <w:shd w:val="clear" w:color="auto" w:fill="FFFFFF"/>
        </w:rPr>
        <w:t xml:space="preserve">initiatives </w:t>
      </w:r>
      <w:r w:rsidR="00F67C5C">
        <w:rPr>
          <w:rFonts w:ascii="Arial" w:hAnsi="Arial" w:cs="Arial"/>
          <w:color w:val="000000"/>
          <w:shd w:val="clear" w:color="auto" w:fill="FFFFFF"/>
        </w:rPr>
        <w:t xml:space="preserve">in health care systems with the goal </w:t>
      </w:r>
      <w:r w:rsidR="007F12F7" w:rsidRPr="00BA5E5D">
        <w:rPr>
          <w:rFonts w:ascii="Arial" w:hAnsi="Arial" w:cs="Arial"/>
          <w:color w:val="000000"/>
          <w:shd w:val="clear" w:color="auto" w:fill="FFFFFF"/>
        </w:rPr>
        <w:t>reducing bias in health care delivery</w:t>
      </w:r>
      <w:r w:rsidR="00F67C5C">
        <w:rPr>
          <w:rFonts w:ascii="Arial" w:hAnsi="Arial" w:cs="Arial"/>
          <w:color w:val="000000"/>
          <w:shd w:val="clear" w:color="auto" w:fill="FFFFFF"/>
        </w:rPr>
        <w:t>.</w:t>
      </w:r>
      <w:r w:rsidR="006F1DF6">
        <w:rPr>
          <w:rFonts w:ascii="Arial" w:hAnsi="Arial" w:cs="Arial"/>
          <w:color w:val="000000"/>
          <w:shd w:val="clear" w:color="auto" w:fill="FFFFFF"/>
        </w:rPr>
        <w:fldChar w:fldCharType="begin"/>
      </w:r>
      <w:r w:rsidR="005752E3">
        <w:rPr>
          <w:rFonts w:ascii="Arial" w:hAnsi="Arial" w:cs="Arial"/>
          <w:color w:val="000000"/>
          <w:shd w:val="clear" w:color="auto" w:fill="FFFFFF"/>
        </w:rPr>
        <w:instrText xml:space="preserve"> ADDIN EN.CITE &lt;EndNote&gt;&lt;Cite&gt;&lt;Author&gt;Hassen&lt;/Author&gt;&lt;Year&gt;2021&lt;/Year&gt;&lt;RecNum&gt;32&lt;/RecNum&gt;&lt;DisplayText&gt;&lt;style face="superscript"&gt;14&lt;/style&gt;&lt;/DisplayText&gt;&lt;record&gt;&lt;rec-number&gt;32&lt;/rec-number&gt;&lt;foreign-keys&gt;&lt;key app="EN" db-id="af2wssxpcwf0abep20t52drae2e9rvszex9s" timestamp="1634915717"&gt;32&lt;/key&gt;&lt;/foreign-keys&gt;&lt;ref-type name="Journal Article"&gt;17&lt;/ref-type&gt;&lt;contributors&gt;&lt;authors&gt;&lt;author&gt;Hassen, Nadha&lt;/author&gt;&lt;author&gt;Lofters, Aisha&lt;/author&gt;&lt;author&gt;Michael, Sinit&lt;/author&gt;&lt;author&gt;Mall, Amita&lt;/author&gt;&lt;author&gt;Pinto, Andrew D.&lt;/author&gt;&lt;author&gt;Rackal, Julia&lt;/author&gt;&lt;/authors&gt;&lt;/contributors&gt;&lt;titles&gt;&lt;title&gt;Implementing Anti-Racism Interventions in Healthcare Settings: A Scoping Review&lt;/title&gt;&lt;secondary-title&gt;International Journal of Environmental Research and Public Health&lt;/secondary-title&gt;&lt;/titles&gt;&lt;periodical&gt;&lt;full-title&gt;International Journal of Environmental Research and Public Health&lt;/full-title&gt;&lt;/periodical&gt;&lt;pages&gt;2993&lt;/pages&gt;&lt;volume&gt;18&lt;/volume&gt;&lt;number&gt;6&lt;/number&gt;&lt;dates&gt;&lt;year&gt;2021&lt;/year&gt;&lt;/dates&gt;&lt;isbn&gt;1660-4601&lt;/isbn&gt;&lt;accession-num&gt;doi:10.3390/ijerph18062993&lt;/accession-num&gt;&lt;urls&gt;&lt;related-urls&gt;&lt;url&gt;https://www.mdpi.com/1660-4601/18/6/2993&lt;/url&gt;&lt;/related-urls&gt;&lt;/urls&gt;&lt;/record&gt;&lt;/Cite&gt;&lt;/EndNote&gt;</w:instrText>
      </w:r>
      <w:r w:rsidR="006F1DF6">
        <w:rPr>
          <w:rFonts w:ascii="Arial" w:hAnsi="Arial" w:cs="Arial"/>
          <w:color w:val="000000"/>
          <w:shd w:val="clear" w:color="auto" w:fill="FFFFFF"/>
        </w:rPr>
        <w:fldChar w:fldCharType="separate"/>
      </w:r>
      <w:r w:rsidR="005752E3" w:rsidRPr="005752E3">
        <w:rPr>
          <w:rFonts w:ascii="Arial" w:hAnsi="Arial" w:cs="Arial"/>
          <w:noProof/>
          <w:color w:val="000000"/>
          <w:shd w:val="clear" w:color="auto" w:fill="FFFFFF"/>
          <w:vertAlign w:val="superscript"/>
        </w:rPr>
        <w:t>14</w:t>
      </w:r>
      <w:r w:rsidR="006F1DF6">
        <w:rPr>
          <w:rFonts w:ascii="Arial" w:hAnsi="Arial" w:cs="Arial"/>
          <w:color w:val="000000"/>
          <w:shd w:val="clear" w:color="auto" w:fill="FFFFFF"/>
        </w:rPr>
        <w:fldChar w:fldCharType="end"/>
      </w:r>
      <w:r w:rsidR="007F12F7" w:rsidRPr="00BA5E5D">
        <w:rPr>
          <w:rFonts w:ascii="Arial" w:hAnsi="Arial" w:cs="Arial"/>
          <w:color w:val="000000"/>
          <w:shd w:val="clear" w:color="auto" w:fill="FFFFFF"/>
        </w:rPr>
        <w:t xml:space="preserve"> We are also aware of emerging models to address recovery in health care settings such as recovery management services in primary care settings and</w:t>
      </w:r>
      <w:r w:rsidR="00F67C5C">
        <w:rPr>
          <w:rFonts w:ascii="Arial" w:hAnsi="Arial" w:cs="Arial"/>
          <w:color w:val="000000"/>
          <w:shd w:val="clear" w:color="auto" w:fill="FFFFFF"/>
        </w:rPr>
        <w:t>, locally, the</w:t>
      </w:r>
      <w:r w:rsidR="007F12F7" w:rsidRPr="00BA5E5D">
        <w:rPr>
          <w:rFonts w:ascii="Arial" w:hAnsi="Arial" w:cs="Arial"/>
          <w:color w:val="000000"/>
          <w:shd w:val="clear" w:color="auto" w:fill="FFFFFF"/>
        </w:rPr>
        <w:t xml:space="preserve"> location of recovery coaches in emergency department settings.</w:t>
      </w:r>
      <w:r w:rsidR="00F67C5C">
        <w:rPr>
          <w:rFonts w:ascii="Arial" w:hAnsi="Arial" w:cs="Arial"/>
          <w:color w:val="000000"/>
          <w:shd w:val="clear" w:color="auto" w:fill="FFFFFF"/>
        </w:rPr>
        <w:fldChar w:fldCharType="begin">
          <w:fldData xml:space="preserve">PEVuZE5vdGU+PENpdGU+PEF1dGhvcj5NY0NvbGxpc3RlcjwvQXV0aG9yPjxZZWFyPjIwMTM8L1ll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</w:fldData>
        </w:fldChar>
      </w:r>
      <w:r w:rsidR="005752E3">
        <w:rPr>
          <w:rFonts w:ascii="Arial" w:hAnsi="Arial" w:cs="Arial"/>
          <w:color w:val="000000"/>
          <w:shd w:val="clear" w:color="auto" w:fill="FFFFFF"/>
        </w:rPr>
        <w:instrText xml:space="preserve"> ADDIN EN.CITE </w:instrText>
      </w:r>
      <w:r w:rsidR="005752E3">
        <w:rPr>
          <w:rFonts w:ascii="Arial" w:hAnsi="Arial" w:cs="Arial"/>
          <w:color w:val="000000"/>
          <w:shd w:val="clear" w:color="auto" w:fill="FFFFFF"/>
        </w:rPr>
        <w:fldChar w:fldCharType="begin">
          <w:fldData xml:space="preserve">PEVuZE5vdGU+PENpdGU+PEF1dGhvcj5NY0NvbGxpc3RlcjwvQXV0aG9yPjxZZWFyPjIwMTM8L1ll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</w:fldData>
        </w:fldChar>
      </w:r>
      <w:r w:rsidR="005752E3">
        <w:rPr>
          <w:rFonts w:ascii="Arial" w:hAnsi="Arial" w:cs="Arial"/>
          <w:color w:val="000000"/>
          <w:shd w:val="clear" w:color="auto" w:fill="FFFFFF"/>
        </w:rPr>
        <w:instrText xml:space="preserve"> ADDIN EN.CITE.DATA </w:instrText>
      </w:r>
      <w:r w:rsidR="005752E3">
        <w:rPr>
          <w:rFonts w:ascii="Arial" w:hAnsi="Arial" w:cs="Arial"/>
          <w:color w:val="000000"/>
          <w:shd w:val="clear" w:color="auto" w:fill="FFFFFF"/>
        </w:rPr>
      </w:r>
      <w:r w:rsidR="005752E3">
        <w:rPr>
          <w:rFonts w:ascii="Arial" w:hAnsi="Arial" w:cs="Arial"/>
          <w:color w:val="000000"/>
          <w:shd w:val="clear" w:color="auto" w:fill="FFFFFF"/>
        </w:rPr>
        <w:fldChar w:fldCharType="end"/>
      </w:r>
      <w:r w:rsidR="00F67C5C">
        <w:rPr>
          <w:rFonts w:ascii="Arial" w:hAnsi="Arial" w:cs="Arial"/>
          <w:color w:val="000000"/>
          <w:shd w:val="clear" w:color="auto" w:fill="FFFFFF"/>
        </w:rPr>
      </w:r>
      <w:r w:rsidR="00F67C5C">
        <w:rPr>
          <w:rFonts w:ascii="Arial" w:hAnsi="Arial" w:cs="Arial"/>
          <w:color w:val="000000"/>
          <w:shd w:val="clear" w:color="auto" w:fill="FFFFFF"/>
        </w:rPr>
        <w:fldChar w:fldCharType="separate"/>
      </w:r>
      <w:r w:rsidR="005752E3" w:rsidRPr="005752E3">
        <w:rPr>
          <w:rFonts w:ascii="Arial" w:hAnsi="Arial" w:cs="Arial"/>
          <w:noProof/>
          <w:color w:val="000000"/>
          <w:shd w:val="clear" w:color="auto" w:fill="FFFFFF"/>
          <w:vertAlign w:val="superscript"/>
        </w:rPr>
        <w:t>10,15</w:t>
      </w:r>
      <w:r w:rsidR="00F67C5C">
        <w:rPr>
          <w:rFonts w:ascii="Arial" w:hAnsi="Arial" w:cs="Arial"/>
          <w:color w:val="000000"/>
          <w:shd w:val="clear" w:color="auto" w:fill="FFFFFF"/>
        </w:rPr>
        <w:fldChar w:fldCharType="end"/>
      </w:r>
      <w:r w:rsidR="00816A9D">
        <w:rPr>
          <w:rFonts w:ascii="Arial" w:hAnsi="Arial" w:cs="Arial"/>
          <w:color w:val="000000"/>
          <w:shd w:val="clear" w:color="auto" w:fill="FFFFFF"/>
        </w:rPr>
        <w:t xml:space="preserve"> </w:t>
      </w:r>
      <w:r w:rsidR="007F12F7" w:rsidRPr="00BA5E5D">
        <w:rPr>
          <w:rFonts w:ascii="Arial" w:hAnsi="Arial" w:cs="Arial"/>
          <w:color w:val="000000"/>
          <w:shd w:val="clear" w:color="auto" w:fill="FFFFFF"/>
        </w:rPr>
        <w:t xml:space="preserve">However, we are unaware of any existing initiatives that specifically address the intersection of race/ethnicity and </w:t>
      </w:r>
      <w:r w:rsidR="00A25C31">
        <w:rPr>
          <w:rFonts w:ascii="Arial" w:hAnsi="Arial" w:cs="Arial"/>
          <w:color w:val="000000"/>
          <w:shd w:val="clear" w:color="auto" w:fill="FFFFFF"/>
        </w:rPr>
        <w:t>SM recovery</w:t>
      </w:r>
      <w:r w:rsidR="004C2182" w:rsidRPr="00BA5E5D">
        <w:rPr>
          <w:rFonts w:ascii="Arial" w:hAnsi="Arial" w:cs="Arial"/>
          <w:color w:val="000000"/>
          <w:shd w:val="clear" w:color="auto" w:fill="FFFFFF"/>
        </w:rPr>
        <w:t xml:space="preserve"> with health care systems and providers</w:t>
      </w:r>
      <w:r w:rsidR="007F12F7" w:rsidRPr="00BA5E5D">
        <w:rPr>
          <w:rFonts w:ascii="Arial" w:hAnsi="Arial" w:cs="Arial"/>
          <w:color w:val="000000"/>
          <w:shd w:val="clear" w:color="auto" w:fill="FFFFFF"/>
        </w:rPr>
        <w:t>.</w:t>
      </w:r>
      <w:r w:rsidR="00816A9D">
        <w:rPr>
          <w:rFonts w:ascii="Arial" w:hAnsi="Arial" w:cs="Arial"/>
          <w:color w:val="000000"/>
          <w:shd w:val="clear" w:color="auto" w:fill="FFFFFF"/>
        </w:rPr>
        <w:t xml:space="preserve"> </w:t>
      </w:r>
      <w:r w:rsidR="004C2182" w:rsidRPr="00BA5E5D">
        <w:rPr>
          <w:rFonts w:ascii="Arial" w:hAnsi="Arial" w:cs="Arial"/>
          <w:color w:val="000000"/>
          <w:shd w:val="clear" w:color="auto" w:fill="FFFFFF"/>
        </w:rPr>
        <w:t>Participants</w:t>
      </w:r>
      <w:r w:rsidR="003C1C5E">
        <w:rPr>
          <w:rFonts w:ascii="Arial" w:hAnsi="Arial" w:cs="Arial"/>
          <w:color w:val="000000"/>
          <w:shd w:val="clear" w:color="auto" w:fill="FFFFFF"/>
        </w:rPr>
        <w:t>’</w:t>
      </w:r>
      <w:r w:rsidR="004C2182" w:rsidRPr="00BA5E5D">
        <w:rPr>
          <w:rFonts w:ascii="Arial" w:hAnsi="Arial" w:cs="Arial"/>
          <w:color w:val="000000"/>
          <w:shd w:val="clear" w:color="auto" w:fill="FFFFFF"/>
        </w:rPr>
        <w:t xml:space="preserve"> vision for such an initiative includ</w:t>
      </w:r>
      <w:r w:rsidR="003C1C5E">
        <w:rPr>
          <w:rFonts w:ascii="Arial" w:hAnsi="Arial" w:cs="Arial"/>
          <w:color w:val="000000"/>
          <w:shd w:val="clear" w:color="auto" w:fill="FFFFFF"/>
        </w:rPr>
        <w:t>es</w:t>
      </w:r>
      <w:r w:rsidR="004C2182" w:rsidRPr="00BA5E5D">
        <w:rPr>
          <w:rFonts w:ascii="Arial" w:hAnsi="Arial" w:cs="Arial"/>
          <w:color w:val="000000"/>
          <w:shd w:val="clear" w:color="auto" w:fill="FFFFFF"/>
        </w:rPr>
        <w:t xml:space="preserve"> assisting providers in developing productive “bedside manner”,</w:t>
      </w:r>
      <w:r w:rsidR="00816A9D">
        <w:rPr>
          <w:rFonts w:ascii="Arial" w:hAnsi="Arial" w:cs="Arial"/>
          <w:color w:val="000000"/>
          <w:shd w:val="clear" w:color="auto" w:fill="FFFFFF"/>
        </w:rPr>
        <w:t xml:space="preserve"> </w:t>
      </w:r>
      <w:r w:rsidR="004C2182" w:rsidRPr="00BA5E5D">
        <w:rPr>
          <w:rFonts w:ascii="Arial" w:hAnsi="Arial" w:cs="Arial"/>
          <w:color w:val="000000"/>
          <w:shd w:val="clear" w:color="auto" w:fill="FFFFFF"/>
        </w:rPr>
        <w:t>providing examples of preferred and consistent (across recovery and health services)</w:t>
      </w:r>
      <w:r w:rsidR="003C1C5E">
        <w:rPr>
          <w:rFonts w:ascii="Arial" w:hAnsi="Arial" w:cs="Arial"/>
          <w:color w:val="000000"/>
          <w:shd w:val="clear" w:color="auto" w:fill="FFFFFF"/>
        </w:rPr>
        <w:t xml:space="preserve"> language</w:t>
      </w:r>
      <w:r w:rsidR="004C2182" w:rsidRPr="00BA5E5D">
        <w:rPr>
          <w:rFonts w:ascii="Arial" w:hAnsi="Arial" w:cs="Arial"/>
          <w:color w:val="000000"/>
          <w:shd w:val="clear" w:color="auto" w:fill="FFFFFF"/>
        </w:rPr>
        <w:t xml:space="preserve">, </w:t>
      </w:r>
      <w:r w:rsidR="0019028A">
        <w:rPr>
          <w:rFonts w:ascii="Arial" w:hAnsi="Arial" w:cs="Arial"/>
          <w:color w:val="000000"/>
          <w:shd w:val="clear" w:color="auto" w:fill="FFFFFF"/>
        </w:rPr>
        <w:t>building awareness of</w:t>
      </w:r>
      <w:r w:rsidR="004C2182" w:rsidRPr="00BA5E5D">
        <w:rPr>
          <w:rFonts w:ascii="Arial" w:hAnsi="Arial" w:cs="Arial"/>
          <w:color w:val="000000"/>
          <w:shd w:val="clear" w:color="auto" w:fill="FFFFFF"/>
        </w:rPr>
        <w:t xml:space="preserve"> the array of recovery assistance services available locally, and sharing common </w:t>
      </w:r>
      <w:r w:rsidR="004C2182" w:rsidRPr="00BA5E5D">
        <w:rPr>
          <w:rFonts w:ascii="Arial" w:hAnsi="Arial" w:cs="Arial"/>
          <w:color w:val="000000"/>
          <w:shd w:val="clear" w:color="auto" w:fill="FFFFFF"/>
        </w:rPr>
        <w:lastRenderedPageBreak/>
        <w:t>health care concerns of</w:t>
      </w:r>
      <w:r w:rsidR="00C86C39">
        <w:rPr>
          <w:rFonts w:ascii="Arial" w:hAnsi="Arial" w:cs="Arial"/>
          <w:color w:val="000000"/>
          <w:shd w:val="clear" w:color="auto" w:fill="FFFFFF"/>
        </w:rPr>
        <w:t xml:space="preserve"> POC</w:t>
      </w:r>
      <w:r w:rsidR="004C2182" w:rsidRPr="00BA5E5D">
        <w:rPr>
          <w:rFonts w:ascii="Arial" w:hAnsi="Arial" w:cs="Arial"/>
          <w:color w:val="000000"/>
          <w:shd w:val="clear" w:color="auto" w:fill="FFFFFF"/>
        </w:rPr>
        <w:t xml:space="preserve"> in recovery so that providers can anticipate and respond accordingly.</w:t>
      </w:r>
      <w:r w:rsidR="00816A9D">
        <w:rPr>
          <w:rFonts w:ascii="Arial" w:hAnsi="Arial" w:cs="Arial"/>
          <w:color w:val="000000"/>
          <w:shd w:val="clear" w:color="auto" w:fill="FFFFFF"/>
        </w:rPr>
        <w:t xml:space="preserve"> </w:t>
      </w:r>
    </w:p>
    <w:p w14:paraId="5637D25D" w14:textId="0E43C936" w:rsidR="00BA5E5D" w:rsidRPr="00B367DA" w:rsidRDefault="00C6032F" w:rsidP="008F2B11">
      <w:pPr>
        <w:spacing w:line="480" w:lineRule="auto"/>
        <w:rPr>
          <w:rFonts w:ascii="Arial" w:hAnsi="Arial" w:cs="Arial"/>
          <w:color w:val="000000"/>
          <w:shd w:val="clear" w:color="auto" w:fill="FFFFFF"/>
        </w:rPr>
      </w:pPr>
      <w:r>
        <w:rPr>
          <w:rFonts w:ascii="Arial" w:hAnsi="Arial" w:cs="Arial"/>
          <w:color w:val="000000"/>
          <w:shd w:val="clear" w:color="auto" w:fill="FFFFFF"/>
        </w:rPr>
        <w:t>Lis</w:t>
      </w:r>
      <w:r w:rsidR="00BA5E5D" w:rsidRPr="00B367DA">
        <w:rPr>
          <w:rFonts w:ascii="Arial" w:hAnsi="Arial" w:cs="Arial"/>
          <w:color w:val="000000"/>
          <w:shd w:val="clear" w:color="auto" w:fill="FFFFFF"/>
        </w:rPr>
        <w:t>tening and community dialogue</w:t>
      </w:r>
      <w:r>
        <w:rPr>
          <w:rFonts w:ascii="Arial" w:hAnsi="Arial" w:cs="Arial"/>
          <w:color w:val="000000"/>
          <w:shd w:val="clear" w:color="auto" w:fill="FFFFFF"/>
        </w:rPr>
        <w:t xml:space="preserve"> sessions yielded</w:t>
      </w:r>
      <w:r w:rsidR="00BA5E5D" w:rsidRPr="00B367DA">
        <w:rPr>
          <w:rFonts w:ascii="Arial" w:hAnsi="Arial" w:cs="Arial"/>
          <w:color w:val="000000"/>
          <w:shd w:val="clear" w:color="auto" w:fill="FFFFFF"/>
        </w:rPr>
        <w:t xml:space="preserve"> benefits for this community-academic engaged partnership.</w:t>
      </w:r>
      <w:r w:rsidR="00816A9D">
        <w:rPr>
          <w:rFonts w:ascii="Arial" w:hAnsi="Arial" w:cs="Arial"/>
          <w:color w:val="000000"/>
          <w:shd w:val="clear" w:color="auto" w:fill="FFFFFF"/>
        </w:rPr>
        <w:t xml:space="preserve"> </w:t>
      </w:r>
      <w:r>
        <w:rPr>
          <w:rFonts w:ascii="Arial" w:hAnsi="Arial" w:cs="Arial"/>
          <w:color w:val="000000"/>
          <w:shd w:val="clear" w:color="auto" w:fill="FFFFFF"/>
        </w:rPr>
        <w:t>T</w:t>
      </w:r>
      <w:r w:rsidR="00BA5E5D" w:rsidRPr="00B367DA">
        <w:rPr>
          <w:rFonts w:ascii="Arial" w:hAnsi="Arial" w:cs="Arial"/>
          <w:color w:val="000000"/>
          <w:shd w:val="clear" w:color="auto" w:fill="FFFFFF"/>
        </w:rPr>
        <w:t>he process built shared purpose and common goals.</w:t>
      </w:r>
      <w:r w:rsidR="00816A9D">
        <w:rPr>
          <w:rFonts w:ascii="Arial" w:hAnsi="Arial" w:cs="Arial"/>
          <w:color w:val="000000"/>
          <w:shd w:val="clear" w:color="auto" w:fill="FFFFFF"/>
        </w:rPr>
        <w:t xml:space="preserve"> </w:t>
      </w:r>
      <w:r w:rsidR="00BA5E5D" w:rsidRPr="00B367DA">
        <w:rPr>
          <w:rFonts w:ascii="Arial" w:hAnsi="Arial" w:cs="Arial"/>
          <w:color w:val="000000"/>
          <w:shd w:val="clear" w:color="auto" w:fill="FFFFFF"/>
        </w:rPr>
        <w:t>This enable</w:t>
      </w:r>
      <w:r w:rsidR="00BA5E5D">
        <w:rPr>
          <w:rFonts w:ascii="Arial" w:hAnsi="Arial" w:cs="Arial"/>
          <w:color w:val="000000"/>
          <w:shd w:val="clear" w:color="auto" w:fill="FFFFFF"/>
        </w:rPr>
        <w:t>d</w:t>
      </w:r>
      <w:r w:rsidR="00BA5E5D" w:rsidRPr="00B367DA">
        <w:rPr>
          <w:rFonts w:ascii="Arial" w:hAnsi="Arial" w:cs="Arial"/>
          <w:color w:val="000000"/>
          <w:shd w:val="clear" w:color="auto" w:fill="FFFFFF"/>
        </w:rPr>
        <w:t xml:space="preserve"> diverse community members and academics to</w:t>
      </w:r>
      <w:r>
        <w:rPr>
          <w:rFonts w:ascii="Arial" w:hAnsi="Arial" w:cs="Arial"/>
          <w:color w:val="000000"/>
          <w:shd w:val="clear" w:color="auto" w:fill="FFFFFF"/>
        </w:rPr>
        <w:t xml:space="preserve"> unite</w:t>
      </w:r>
      <w:r w:rsidR="00BA5E5D" w:rsidRPr="00B367DA">
        <w:rPr>
          <w:rFonts w:ascii="Arial" w:hAnsi="Arial" w:cs="Arial"/>
          <w:color w:val="000000"/>
          <w:shd w:val="clear" w:color="auto" w:fill="FFFFFF"/>
        </w:rPr>
        <w:t xml:space="preserve"> around a topic of initial interest and generate excitement and good will to move forward.</w:t>
      </w:r>
      <w:r>
        <w:rPr>
          <w:rFonts w:ascii="Arial" w:hAnsi="Arial" w:cs="Arial"/>
          <w:color w:val="000000"/>
          <w:shd w:val="clear" w:color="auto" w:fill="FFFFFF"/>
        </w:rPr>
        <w:t xml:space="preserve"> We gained </w:t>
      </w:r>
      <w:r w:rsidR="00BA5E5D" w:rsidRPr="00B367DA">
        <w:rPr>
          <w:rFonts w:ascii="Arial" w:hAnsi="Arial" w:cs="Arial"/>
          <w:color w:val="000000"/>
          <w:shd w:val="clear" w:color="auto" w:fill="FFFFFF"/>
        </w:rPr>
        <w:t xml:space="preserve">the </w:t>
      </w:r>
      <w:r w:rsidR="00BA5E5D" w:rsidRPr="00021201">
        <w:rPr>
          <w:rFonts w:ascii="Arial" w:hAnsi="Arial" w:cs="Arial"/>
          <w:color w:val="000000"/>
          <w:shd w:val="clear" w:color="auto" w:fill="FFFFFF"/>
        </w:rPr>
        <w:t>perspective</w:t>
      </w:r>
      <w:r w:rsidRPr="00021201">
        <w:rPr>
          <w:rFonts w:ascii="Arial" w:hAnsi="Arial" w:cs="Arial"/>
          <w:color w:val="000000"/>
          <w:shd w:val="clear" w:color="auto" w:fill="FFFFFF"/>
        </w:rPr>
        <w:t xml:space="preserve"> on the ways aspects of identities of people with lived experience intersect</w:t>
      </w:r>
      <w:r w:rsidR="00021201">
        <w:rPr>
          <w:rFonts w:ascii="Arial" w:hAnsi="Arial" w:cs="Arial"/>
          <w:color w:val="000000"/>
          <w:shd w:val="clear" w:color="auto" w:fill="FFFFFF"/>
        </w:rPr>
        <w:t xml:space="preserve"> and th</w:t>
      </w:r>
      <w:r w:rsidR="00BA5E5D" w:rsidRPr="00021201">
        <w:rPr>
          <w:rFonts w:ascii="Arial" w:hAnsi="Arial" w:cs="Arial"/>
          <w:color w:val="000000"/>
          <w:shd w:val="clear" w:color="auto" w:fill="FFFFFF"/>
        </w:rPr>
        <w:t>e</w:t>
      </w:r>
      <w:r w:rsidR="00BA5E5D" w:rsidRPr="00B367DA">
        <w:rPr>
          <w:rFonts w:ascii="Arial" w:hAnsi="Arial" w:cs="Arial"/>
          <w:color w:val="000000"/>
          <w:shd w:val="clear" w:color="auto" w:fill="FFFFFF"/>
        </w:rPr>
        <w:t xml:space="preserve"> </w:t>
      </w:r>
      <w:r w:rsidR="00021201">
        <w:rPr>
          <w:rFonts w:ascii="Arial" w:hAnsi="Arial" w:cs="Arial"/>
          <w:color w:val="000000"/>
          <w:shd w:val="clear" w:color="auto" w:fill="FFFFFF"/>
        </w:rPr>
        <w:t xml:space="preserve">ways that </w:t>
      </w:r>
      <w:r w:rsidR="00BA5E5D" w:rsidRPr="00B367DA">
        <w:rPr>
          <w:rFonts w:ascii="Arial" w:hAnsi="Arial" w:cs="Arial"/>
          <w:color w:val="000000"/>
          <w:shd w:val="clear" w:color="auto" w:fill="FFFFFF"/>
        </w:rPr>
        <w:t>intersection of these identities contributed to</w:t>
      </w:r>
      <w:r w:rsidR="00B17BCF">
        <w:rPr>
          <w:rFonts w:ascii="Arial" w:hAnsi="Arial" w:cs="Arial"/>
          <w:color w:val="000000"/>
          <w:shd w:val="clear" w:color="auto" w:fill="FFFFFF"/>
        </w:rPr>
        <w:t xml:space="preserve"> the challenges </w:t>
      </w:r>
      <w:r w:rsidR="00BA5E5D" w:rsidRPr="00B367DA">
        <w:rPr>
          <w:rFonts w:ascii="Arial" w:hAnsi="Arial" w:cs="Arial"/>
          <w:color w:val="000000"/>
          <w:shd w:val="clear" w:color="auto" w:fill="FFFFFF"/>
        </w:rPr>
        <w:t>experienced.</w:t>
      </w:r>
      <w:r w:rsidR="00816A9D">
        <w:rPr>
          <w:rFonts w:ascii="Arial" w:hAnsi="Arial" w:cs="Arial"/>
          <w:color w:val="000000"/>
          <w:shd w:val="clear" w:color="auto" w:fill="FFFFFF"/>
        </w:rPr>
        <w:t xml:space="preserve"> </w:t>
      </w:r>
      <w:r w:rsidR="00BA5E5D" w:rsidRPr="00B367DA">
        <w:rPr>
          <w:rFonts w:ascii="Arial" w:hAnsi="Arial" w:cs="Arial"/>
          <w:color w:val="000000"/>
          <w:shd w:val="clear" w:color="auto" w:fill="FFFFFF"/>
        </w:rPr>
        <w:t>Through dialogue and reflection</w:t>
      </w:r>
      <w:r w:rsidR="00F67C5C">
        <w:rPr>
          <w:rFonts w:ascii="Arial" w:hAnsi="Arial" w:cs="Arial"/>
          <w:color w:val="000000"/>
          <w:shd w:val="clear" w:color="auto" w:fill="FFFFFF"/>
        </w:rPr>
        <w:t>,</w:t>
      </w:r>
      <w:r w:rsidR="00BA5E5D" w:rsidRPr="00B367DA">
        <w:rPr>
          <w:rFonts w:ascii="Arial" w:hAnsi="Arial" w:cs="Arial"/>
          <w:color w:val="000000"/>
          <w:shd w:val="clear" w:color="auto" w:fill="FFFFFF"/>
        </w:rPr>
        <w:t xml:space="preserve"> we were able to gain a more nuanced understanding of </w:t>
      </w:r>
      <w:r w:rsidR="00B17BCF">
        <w:rPr>
          <w:rFonts w:ascii="Arial" w:hAnsi="Arial" w:cs="Arial"/>
          <w:color w:val="000000"/>
          <w:shd w:val="clear" w:color="auto" w:fill="FFFFFF"/>
        </w:rPr>
        <w:t>challenges</w:t>
      </w:r>
      <w:r w:rsidR="00BA5E5D" w:rsidRPr="00B367DA">
        <w:rPr>
          <w:rFonts w:ascii="Arial" w:hAnsi="Arial" w:cs="Arial"/>
          <w:color w:val="000000"/>
          <w:shd w:val="clear" w:color="auto" w:fill="FFFFFF"/>
        </w:rPr>
        <w:t xml:space="preserve"> and </w:t>
      </w:r>
      <w:r w:rsidR="00021201">
        <w:rPr>
          <w:rFonts w:ascii="Arial" w:hAnsi="Arial" w:cs="Arial"/>
          <w:color w:val="000000"/>
          <w:shd w:val="clear" w:color="auto" w:fill="FFFFFF"/>
        </w:rPr>
        <w:t>how t</w:t>
      </w:r>
      <w:r w:rsidR="00BA5E5D" w:rsidRPr="00B367DA">
        <w:rPr>
          <w:rFonts w:ascii="Arial" w:hAnsi="Arial" w:cs="Arial"/>
          <w:color w:val="000000"/>
          <w:shd w:val="clear" w:color="auto" w:fill="FFFFFF"/>
        </w:rPr>
        <w:t xml:space="preserve">hey </w:t>
      </w:r>
      <w:r w:rsidR="00BA5E5D">
        <w:rPr>
          <w:rFonts w:ascii="Arial" w:hAnsi="Arial" w:cs="Arial"/>
          <w:color w:val="000000"/>
          <w:shd w:val="clear" w:color="auto" w:fill="FFFFFF"/>
        </w:rPr>
        <w:t xml:space="preserve">may </w:t>
      </w:r>
      <w:r w:rsidR="00BA5E5D" w:rsidRPr="00B367DA">
        <w:rPr>
          <w:rFonts w:ascii="Arial" w:hAnsi="Arial" w:cs="Arial"/>
          <w:color w:val="000000"/>
          <w:shd w:val="clear" w:color="auto" w:fill="FFFFFF"/>
        </w:rPr>
        <w:t>interfere with chronic condition</w:t>
      </w:r>
      <w:r w:rsidR="00021201">
        <w:rPr>
          <w:rFonts w:ascii="Arial" w:hAnsi="Arial" w:cs="Arial"/>
          <w:color w:val="000000"/>
          <w:shd w:val="clear" w:color="auto" w:fill="FFFFFF"/>
        </w:rPr>
        <w:t xml:space="preserve"> management</w:t>
      </w:r>
      <w:r w:rsidR="00BA5E5D" w:rsidRPr="00B367DA">
        <w:rPr>
          <w:rFonts w:ascii="Arial" w:hAnsi="Arial" w:cs="Arial"/>
          <w:color w:val="000000"/>
          <w:shd w:val="clear" w:color="auto" w:fill="FFFFFF"/>
        </w:rPr>
        <w:t>.</w:t>
      </w:r>
      <w:r w:rsidR="00816A9D">
        <w:rPr>
          <w:rFonts w:ascii="Arial" w:hAnsi="Arial" w:cs="Arial"/>
          <w:color w:val="000000"/>
          <w:shd w:val="clear" w:color="auto" w:fill="FFFFFF"/>
        </w:rPr>
        <w:t xml:space="preserve"> </w:t>
      </w:r>
      <w:r w:rsidR="00BA5E5D" w:rsidRPr="00B367DA">
        <w:rPr>
          <w:rFonts w:ascii="Arial" w:hAnsi="Arial" w:cs="Arial"/>
          <w:color w:val="000000"/>
          <w:shd w:val="clear" w:color="auto" w:fill="FFFFFF"/>
        </w:rPr>
        <w:t>T</w:t>
      </w:r>
      <w:r w:rsidR="003C1C5E">
        <w:rPr>
          <w:rFonts w:ascii="Arial" w:hAnsi="Arial" w:cs="Arial"/>
          <w:color w:val="000000"/>
          <w:shd w:val="clear" w:color="auto" w:fill="FFFFFF"/>
        </w:rPr>
        <w:t xml:space="preserve">hrough dialogue, we shared </w:t>
      </w:r>
      <w:r w:rsidR="00BA5E5D" w:rsidRPr="00B367DA">
        <w:rPr>
          <w:rFonts w:ascii="Arial" w:hAnsi="Arial" w:cs="Arial"/>
          <w:color w:val="000000"/>
          <w:shd w:val="clear" w:color="auto" w:fill="FFFFFF"/>
        </w:rPr>
        <w:t xml:space="preserve">findings from earlier sessions and </w:t>
      </w:r>
      <w:r w:rsidR="003C1C5E">
        <w:rPr>
          <w:rFonts w:ascii="Arial" w:hAnsi="Arial" w:cs="Arial"/>
          <w:color w:val="000000"/>
          <w:shd w:val="clear" w:color="auto" w:fill="FFFFFF"/>
        </w:rPr>
        <w:t xml:space="preserve">gathered feedback. This enabled us to </w:t>
      </w:r>
      <w:r w:rsidR="00BA5E5D" w:rsidRPr="00B367DA">
        <w:rPr>
          <w:rFonts w:ascii="Arial" w:hAnsi="Arial" w:cs="Arial"/>
          <w:color w:val="000000"/>
          <w:shd w:val="clear" w:color="auto" w:fill="FFFFFF"/>
        </w:rPr>
        <w:t>generate a</w:t>
      </w:r>
      <w:r w:rsidR="0019028A">
        <w:rPr>
          <w:rFonts w:ascii="Arial" w:hAnsi="Arial" w:cs="Arial"/>
          <w:color w:val="000000"/>
          <w:shd w:val="clear" w:color="auto" w:fill="FFFFFF"/>
        </w:rPr>
        <w:t xml:space="preserve"> prioritized</w:t>
      </w:r>
      <w:r w:rsidR="00BA5E5D" w:rsidRPr="00B367DA">
        <w:rPr>
          <w:rFonts w:ascii="Arial" w:hAnsi="Arial" w:cs="Arial"/>
          <w:color w:val="000000"/>
          <w:shd w:val="clear" w:color="auto" w:fill="FFFFFF"/>
        </w:rPr>
        <w:t xml:space="preserve"> list of acceptable approaches that focused on </w:t>
      </w:r>
      <w:r w:rsidR="00BA5E5D">
        <w:rPr>
          <w:rFonts w:ascii="Arial" w:hAnsi="Arial" w:cs="Arial"/>
          <w:color w:val="000000"/>
          <w:shd w:val="clear" w:color="auto" w:fill="FFFFFF"/>
        </w:rPr>
        <w:t xml:space="preserve">reducing </w:t>
      </w:r>
      <w:r w:rsidR="00B17BCF">
        <w:rPr>
          <w:rFonts w:ascii="Arial" w:hAnsi="Arial" w:cs="Arial"/>
          <w:color w:val="000000"/>
          <w:shd w:val="clear" w:color="auto" w:fill="FFFFFF"/>
        </w:rPr>
        <w:t>challenges</w:t>
      </w:r>
      <w:r w:rsidR="00BA5E5D" w:rsidRPr="00B367DA">
        <w:rPr>
          <w:rFonts w:ascii="Arial" w:hAnsi="Arial" w:cs="Arial"/>
          <w:color w:val="000000"/>
          <w:shd w:val="clear" w:color="auto" w:fill="FFFFFF"/>
        </w:rPr>
        <w:t xml:space="preserve"> experienced by people with lived experience.</w:t>
      </w:r>
      <w:r w:rsidR="00816A9D">
        <w:rPr>
          <w:rFonts w:ascii="Arial" w:hAnsi="Arial" w:cs="Arial"/>
          <w:color w:val="000000"/>
          <w:shd w:val="clear" w:color="auto" w:fill="FFFFFF"/>
        </w:rPr>
        <w:t xml:space="preserve"> </w:t>
      </w:r>
      <w:r w:rsidR="00970BEC">
        <w:rPr>
          <w:rFonts w:ascii="Arial" w:hAnsi="Arial" w:cs="Arial"/>
          <w:color w:val="000000"/>
          <w:shd w:val="clear" w:color="auto" w:fill="FFFFFF"/>
        </w:rPr>
        <w:t>This provides a foundation for program</w:t>
      </w:r>
      <w:r w:rsidR="00BA5E5D" w:rsidRPr="00B367DA">
        <w:rPr>
          <w:rFonts w:ascii="Arial" w:hAnsi="Arial" w:cs="Arial"/>
          <w:color w:val="000000"/>
          <w:shd w:val="clear" w:color="auto" w:fill="FFFFFF"/>
        </w:rPr>
        <w:t xml:space="preserve"> development and in particular, ways to think about</w:t>
      </w:r>
      <w:r w:rsidR="00970BEC">
        <w:rPr>
          <w:rFonts w:ascii="Arial" w:hAnsi="Arial" w:cs="Arial"/>
          <w:color w:val="000000"/>
          <w:shd w:val="clear" w:color="auto" w:fill="FFFFFF"/>
        </w:rPr>
        <w:t xml:space="preserve"> program</w:t>
      </w:r>
      <w:r w:rsidR="00BA5E5D" w:rsidRPr="00B367DA">
        <w:rPr>
          <w:rFonts w:ascii="Arial" w:hAnsi="Arial" w:cs="Arial"/>
          <w:color w:val="000000"/>
          <w:shd w:val="clear" w:color="auto" w:fill="FFFFFF"/>
        </w:rPr>
        <w:t xml:space="preserve"> development in the context of services currently available, potentially increasing feasibility and acceptability of new efforts.</w:t>
      </w:r>
      <w:r w:rsidR="00CE52B9">
        <w:rPr>
          <w:rFonts w:ascii="Arial" w:hAnsi="Arial" w:cs="Arial"/>
          <w:color w:val="000000"/>
          <w:shd w:val="clear" w:color="auto" w:fill="FFFFFF"/>
        </w:rPr>
        <w:t xml:space="preserve"> </w:t>
      </w:r>
    </w:p>
    <w:p w14:paraId="00ACEF19" w14:textId="1B18EF79" w:rsidR="006C1AE4" w:rsidRPr="00876B88" w:rsidRDefault="00876B88" w:rsidP="008F2B11">
      <w:pPr>
        <w:spacing w:line="480" w:lineRule="auto"/>
        <w:rPr>
          <w:rFonts w:ascii="Arial" w:hAnsi="Arial" w:cs="Arial"/>
          <w:b/>
          <w:color w:val="000000"/>
          <w:shd w:val="clear" w:color="auto" w:fill="FFFFFF"/>
        </w:rPr>
      </w:pPr>
      <w:r w:rsidRPr="00876B88">
        <w:rPr>
          <w:rFonts w:ascii="Arial" w:hAnsi="Arial" w:cs="Arial"/>
          <w:b/>
          <w:color w:val="000000"/>
          <w:shd w:val="clear" w:color="auto" w:fill="FFFFFF"/>
        </w:rPr>
        <w:t>Acknowledgements</w:t>
      </w:r>
    </w:p>
    <w:p w14:paraId="055D4DF4" w14:textId="77777777" w:rsidR="008442B4" w:rsidRPr="008442B4" w:rsidRDefault="00876B88" w:rsidP="008F2B11">
      <w:pPr>
        <w:spacing w:line="480" w:lineRule="auto"/>
        <w:rPr>
          <w:rFonts w:ascii="Arial" w:hAnsi="Arial" w:cs="Arial"/>
        </w:rPr>
      </w:pPr>
      <w:r>
        <w:rPr>
          <w:rFonts w:ascii="Arial" w:hAnsi="Arial" w:cs="Arial"/>
        </w:rPr>
        <w:t xml:space="preserve">We acknowledge the contributions of listening session and community dialogue participants in developing ideas and concepts represented in this paper. </w:t>
      </w:r>
    </w:p>
    <w:p w14:paraId="67844223" w14:textId="77777777" w:rsidR="001C13B2" w:rsidRPr="00876B88" w:rsidRDefault="00876B88" w:rsidP="008F2B11">
      <w:pPr>
        <w:spacing w:line="480" w:lineRule="auto"/>
        <w:rPr>
          <w:rFonts w:ascii="Arial" w:hAnsi="Arial" w:cs="Arial"/>
          <w:b/>
          <w:color w:val="000000"/>
          <w:shd w:val="clear" w:color="auto" w:fill="FFFFFF"/>
        </w:rPr>
      </w:pPr>
      <w:r w:rsidRPr="00876B88">
        <w:rPr>
          <w:rFonts w:ascii="Arial" w:hAnsi="Arial" w:cs="Arial"/>
          <w:b/>
          <w:color w:val="000000"/>
          <w:shd w:val="clear" w:color="auto" w:fill="FFFFFF"/>
        </w:rPr>
        <w:t>Funding</w:t>
      </w:r>
    </w:p>
    <w:p w14:paraId="57EA1C67" w14:textId="4BEE181D" w:rsidR="001919FD" w:rsidRDefault="00876B88" w:rsidP="008F2B11">
      <w:pPr>
        <w:spacing w:line="480" w:lineRule="auto"/>
        <w:rPr>
          <w:rFonts w:ascii="Arial" w:hAnsi="Arial" w:cs="Arial"/>
          <w:color w:val="000000"/>
          <w:shd w:val="clear" w:color="auto" w:fill="FFFFFF"/>
        </w:rPr>
      </w:pPr>
      <w:r>
        <w:rPr>
          <w:rFonts w:ascii="Arial" w:hAnsi="Arial" w:cs="Arial"/>
          <w:color w:val="000000"/>
          <w:shd w:val="clear" w:color="auto" w:fill="FFFFFF"/>
        </w:rPr>
        <w:t>This work</w:t>
      </w:r>
      <w:r w:rsidR="00B17BCF">
        <w:rPr>
          <w:rFonts w:ascii="Arial" w:hAnsi="Arial" w:cs="Arial"/>
          <w:color w:val="000000"/>
          <w:shd w:val="clear" w:color="auto" w:fill="FFFFFF"/>
        </w:rPr>
        <w:t xml:space="preserve"> was</w:t>
      </w:r>
      <w:r>
        <w:rPr>
          <w:rFonts w:ascii="Arial" w:hAnsi="Arial" w:cs="Arial"/>
          <w:color w:val="000000"/>
          <w:shd w:val="clear" w:color="auto" w:fill="FFFFFF"/>
        </w:rPr>
        <w:t xml:space="preserve"> funded by a </w:t>
      </w:r>
      <w:r w:rsidR="00025CE4">
        <w:rPr>
          <w:rFonts w:ascii="Arial" w:hAnsi="Arial" w:cs="Arial"/>
          <w:color w:val="000000"/>
          <w:shd w:val="clear" w:color="auto" w:fill="FFFFFF"/>
        </w:rPr>
        <w:t>p</w:t>
      </w:r>
      <w:r>
        <w:rPr>
          <w:rFonts w:ascii="Arial" w:hAnsi="Arial" w:cs="Arial"/>
          <w:color w:val="000000"/>
          <w:shd w:val="clear" w:color="auto" w:fill="FFFFFF"/>
        </w:rPr>
        <w:t xml:space="preserve">artnership </w:t>
      </w:r>
      <w:r w:rsidR="00025CE4">
        <w:rPr>
          <w:rFonts w:ascii="Arial" w:hAnsi="Arial" w:cs="Arial"/>
          <w:color w:val="000000"/>
          <w:shd w:val="clear" w:color="auto" w:fill="FFFFFF"/>
        </w:rPr>
        <w:t>d</w:t>
      </w:r>
      <w:r>
        <w:rPr>
          <w:rFonts w:ascii="Arial" w:hAnsi="Arial" w:cs="Arial"/>
          <w:color w:val="000000"/>
          <w:shd w:val="clear" w:color="auto" w:fill="FFFFFF"/>
        </w:rPr>
        <w:t>evelopment</w:t>
      </w:r>
      <w:r w:rsidR="00025CE4">
        <w:rPr>
          <w:rFonts w:ascii="Arial" w:hAnsi="Arial" w:cs="Arial"/>
          <w:color w:val="000000"/>
          <w:shd w:val="clear" w:color="auto" w:fill="FFFFFF"/>
        </w:rPr>
        <w:t xml:space="preserve"> s</w:t>
      </w:r>
      <w:r>
        <w:rPr>
          <w:rFonts w:ascii="Arial" w:hAnsi="Arial" w:cs="Arial"/>
          <w:color w:val="000000"/>
          <w:shd w:val="clear" w:color="auto" w:fill="FFFFFF"/>
        </w:rPr>
        <w:t xml:space="preserve">eed </w:t>
      </w:r>
      <w:r w:rsidR="00025CE4">
        <w:rPr>
          <w:rFonts w:ascii="Arial" w:hAnsi="Arial" w:cs="Arial"/>
          <w:color w:val="000000"/>
          <w:shd w:val="clear" w:color="auto" w:fill="FFFFFF"/>
        </w:rPr>
        <w:t>g</w:t>
      </w:r>
      <w:r>
        <w:rPr>
          <w:rFonts w:ascii="Arial" w:hAnsi="Arial" w:cs="Arial"/>
          <w:color w:val="000000"/>
          <w:shd w:val="clear" w:color="auto" w:fill="FFFFFF"/>
        </w:rPr>
        <w:t xml:space="preserve">rant from the Alliance for Research in Chicagoland Communities (ARCC), part of the Northwestern University Clinical and Translational Science Institute (NUCATS) at the Feinberg School of Medicine. </w:t>
      </w:r>
    </w:p>
    <w:p w14:paraId="081FF5D8" w14:textId="77777777" w:rsidR="001919FD" w:rsidRDefault="001919FD">
      <w:pPr>
        <w:rPr>
          <w:rFonts w:ascii="Arial" w:hAnsi="Arial" w:cs="Arial"/>
          <w:color w:val="000000"/>
          <w:shd w:val="clear" w:color="auto" w:fill="FFFFFF"/>
        </w:rPr>
      </w:pPr>
      <w:r>
        <w:rPr>
          <w:rFonts w:ascii="Arial" w:hAnsi="Arial" w:cs="Arial"/>
          <w:color w:val="000000"/>
          <w:shd w:val="clear" w:color="auto" w:fill="FFFFFF"/>
        </w:rPr>
        <w:br w:type="page"/>
      </w:r>
    </w:p>
    <w:p w14:paraId="24C59B93" w14:textId="1767444C" w:rsidR="00876B88" w:rsidRPr="001919FD" w:rsidRDefault="001919FD" w:rsidP="008F2B11">
      <w:pPr>
        <w:spacing w:line="480" w:lineRule="auto"/>
        <w:rPr>
          <w:rFonts w:ascii="Arial" w:hAnsi="Arial" w:cs="Arial"/>
          <w:b/>
          <w:color w:val="000000"/>
          <w:shd w:val="clear" w:color="auto" w:fill="FFFFFF"/>
        </w:rPr>
      </w:pPr>
      <w:r w:rsidRPr="001919FD">
        <w:rPr>
          <w:rFonts w:ascii="Arial" w:hAnsi="Arial" w:cs="Arial"/>
          <w:b/>
          <w:color w:val="000000"/>
          <w:shd w:val="clear" w:color="auto" w:fill="FFFFFF"/>
        </w:rPr>
        <w:lastRenderedPageBreak/>
        <w:t>References</w:t>
      </w:r>
    </w:p>
    <w:p w14:paraId="588435CB" w14:textId="77777777" w:rsidR="0062670C" w:rsidRDefault="0062670C" w:rsidP="0062670C">
      <w:pPr>
        <w:pStyle w:val="EndNoteBibliography"/>
        <w:spacing w:after="0"/>
        <w:ind w:left="720" w:hanging="720"/>
      </w:pPr>
      <w:r w:rsidRPr="005752E3">
        <w:t xml:space="preserve">Kochanek KD XJ, Arias E. . </w:t>
      </w:r>
      <w:r w:rsidRPr="005752E3">
        <w:rPr>
          <w:i/>
        </w:rPr>
        <w:t xml:space="preserve">NCHS Data Brief, Mortality in the United States, 2019. . </w:t>
      </w:r>
      <w:r w:rsidRPr="005752E3">
        <w:t>Hyattsville, MD National Center for Health Statistics. 2020.</w:t>
      </w:r>
    </w:p>
    <w:p w14:paraId="631084EF" w14:textId="77777777" w:rsidR="0062670C" w:rsidRPr="005752E3" w:rsidRDefault="0062670C" w:rsidP="0062670C">
      <w:pPr>
        <w:pStyle w:val="EndNoteBibliography"/>
        <w:spacing w:after="0"/>
        <w:ind w:left="720" w:hanging="720"/>
      </w:pPr>
      <w:r w:rsidRPr="005752E3">
        <w:t>2.</w:t>
      </w:r>
      <w:r w:rsidRPr="005752E3">
        <w:tab/>
        <w:t xml:space="preserve">Connor CSaM. Health Disparities by Race and Ethnicity. Center for American Progress Racial Equity and Justice Web site. </w:t>
      </w:r>
      <w:hyperlink r:id="rId11" w:history="1">
        <w:r w:rsidRPr="005752E3">
          <w:rPr>
            <w:rStyle w:val="Hyperlink"/>
          </w:rPr>
          <w:t>https://www.americanprogress.org/issues/race/reports/2020/05/07/484742/health-disparities-race-ethnicity/</w:t>
        </w:r>
      </w:hyperlink>
      <w:r w:rsidRPr="005752E3">
        <w:t>. Published 2020. Updated May 7 2020. Accessed August 11, 2021.</w:t>
      </w:r>
    </w:p>
    <w:p w14:paraId="0BC8BD03" w14:textId="77777777" w:rsidR="0062670C" w:rsidRPr="005752E3" w:rsidRDefault="0062670C" w:rsidP="0062670C">
      <w:pPr>
        <w:pStyle w:val="EndNoteBibliography"/>
        <w:spacing w:after="0"/>
        <w:ind w:left="720" w:hanging="720"/>
      </w:pPr>
      <w:r w:rsidRPr="005752E3">
        <w:t>3.</w:t>
      </w:r>
      <w:r w:rsidRPr="005752E3">
        <w:tab/>
        <w:t xml:space="preserve">Looking Back to Leap Forward: A Framework for Operationalizing the Structural Racism Construct in Minority Health Research. </w:t>
      </w:r>
      <w:r w:rsidRPr="005752E3">
        <w:rPr>
          <w:i/>
        </w:rPr>
        <w:t xml:space="preserve">Ethnicity &amp; disease. </w:t>
      </w:r>
      <w:r w:rsidRPr="005752E3">
        <w:t>2021;31:301-310.</w:t>
      </w:r>
    </w:p>
    <w:p w14:paraId="2F07DD0E" w14:textId="77777777" w:rsidR="0062670C" w:rsidRPr="005752E3" w:rsidRDefault="0062670C" w:rsidP="0062670C">
      <w:pPr>
        <w:pStyle w:val="EndNoteBibliography"/>
        <w:spacing w:after="0"/>
        <w:ind w:left="720" w:hanging="720"/>
      </w:pPr>
      <w:r w:rsidRPr="005752E3">
        <w:t>4.</w:t>
      </w:r>
      <w:r w:rsidRPr="005752E3">
        <w:tab/>
        <w:t xml:space="preserve">Pantea Farahmand M, MA; Arslaan Arshed, MD, MS, MHA; and Mark V. Bradley, MD, MS. Systemic Racism and Substance Use Disorders. </w:t>
      </w:r>
      <w:r w:rsidRPr="005752E3">
        <w:rPr>
          <w:i/>
        </w:rPr>
        <w:t xml:space="preserve">Psychiatric Annals. </w:t>
      </w:r>
      <w:r w:rsidRPr="005752E3">
        <w:t>2020;50(11):494-498.</w:t>
      </w:r>
    </w:p>
    <w:p w14:paraId="5BB82811" w14:textId="77777777" w:rsidR="0062670C" w:rsidRPr="005752E3" w:rsidRDefault="0062670C" w:rsidP="0062670C">
      <w:pPr>
        <w:pStyle w:val="EndNoteBibliography"/>
        <w:spacing w:after="0"/>
        <w:ind w:left="720" w:hanging="720"/>
      </w:pPr>
      <w:r w:rsidRPr="005752E3">
        <w:t>5.</w:t>
      </w:r>
      <w:r w:rsidRPr="005752E3">
        <w:tab/>
        <w:t xml:space="preserve">Pantea F, Arslaan A, Mark VB. Systemic Racism and Substance Use Disorders. </w:t>
      </w:r>
      <w:r w:rsidRPr="005752E3">
        <w:rPr>
          <w:i/>
        </w:rPr>
        <w:t xml:space="preserve">Psychiatric annals. </w:t>
      </w:r>
      <w:r w:rsidRPr="005752E3">
        <w:t>2020;50(11):494-498.</w:t>
      </w:r>
    </w:p>
    <w:p w14:paraId="42E6070A" w14:textId="77777777" w:rsidR="0062670C" w:rsidRPr="005752E3" w:rsidRDefault="0062670C" w:rsidP="0062670C">
      <w:pPr>
        <w:pStyle w:val="EndNoteBibliography"/>
        <w:spacing w:after="0"/>
        <w:ind w:left="720" w:hanging="720"/>
      </w:pPr>
      <w:r w:rsidRPr="005752E3">
        <w:t>6.</w:t>
      </w:r>
      <w:r w:rsidRPr="005752E3">
        <w:tab/>
        <w:t xml:space="preserve">NIDA. Addiction and Health. . </w:t>
      </w:r>
      <w:hyperlink r:id="rId12" w:history="1">
        <w:r w:rsidRPr="005752E3">
          <w:rPr>
            <w:rStyle w:val="Hyperlink"/>
          </w:rPr>
          <w:t>https://www.drugabuse.gov/publications/drugs-brains-behavior-science-addiction/addiction-health</w:t>
        </w:r>
      </w:hyperlink>
      <w:r w:rsidRPr="005752E3">
        <w:t xml:space="preserve"> Published 2020, . Accessed August 13, 2021.</w:t>
      </w:r>
    </w:p>
    <w:p w14:paraId="0DA8F5EF" w14:textId="77777777" w:rsidR="0062670C" w:rsidRPr="005752E3" w:rsidRDefault="0062670C" w:rsidP="0062670C">
      <w:pPr>
        <w:pStyle w:val="EndNoteBibliography"/>
        <w:spacing w:after="0"/>
        <w:ind w:left="720" w:hanging="720"/>
      </w:pPr>
      <w:r w:rsidRPr="005752E3">
        <w:t>7.</w:t>
      </w:r>
      <w:r w:rsidRPr="005752E3">
        <w:tab/>
        <w:t xml:space="preserve">Bhopal R. Spectre of racism in health and health care: lessons from history and the United States. </w:t>
      </w:r>
      <w:r w:rsidRPr="005752E3">
        <w:rPr>
          <w:i/>
        </w:rPr>
        <w:t xml:space="preserve">BMJ. </w:t>
      </w:r>
      <w:r w:rsidRPr="005752E3">
        <w:t>1998;316(7149):1970-1973.</w:t>
      </w:r>
    </w:p>
    <w:p w14:paraId="25EF897F" w14:textId="77777777" w:rsidR="0062670C" w:rsidRPr="005752E3" w:rsidRDefault="0062670C" w:rsidP="0062670C">
      <w:pPr>
        <w:pStyle w:val="EndNoteBibliography"/>
        <w:spacing w:after="0"/>
        <w:ind w:left="720" w:hanging="720"/>
      </w:pPr>
      <w:r w:rsidRPr="005752E3">
        <w:t>8.</w:t>
      </w:r>
      <w:r w:rsidRPr="005752E3">
        <w:tab/>
        <w:t xml:space="preserve">Mertens JR, Flisher AJ, Satre DD, Weisner CM. The role of medical conditions and primary care services in 5-year substance use outcomes among chemical dependency treatment patients. </w:t>
      </w:r>
      <w:r w:rsidRPr="005752E3">
        <w:rPr>
          <w:i/>
        </w:rPr>
        <w:t xml:space="preserve">Drug and alcohol dependence. </w:t>
      </w:r>
      <w:r w:rsidRPr="005752E3">
        <w:t>2008;98(1):45-53.</w:t>
      </w:r>
    </w:p>
    <w:p w14:paraId="717AA566" w14:textId="77777777" w:rsidR="0062670C" w:rsidRPr="005752E3" w:rsidRDefault="0062670C" w:rsidP="0062670C">
      <w:pPr>
        <w:pStyle w:val="EndNoteBibliography"/>
        <w:spacing w:after="0"/>
        <w:ind w:left="720" w:hanging="720"/>
      </w:pPr>
      <w:r w:rsidRPr="005752E3">
        <w:t>9.</w:t>
      </w:r>
      <w:r w:rsidRPr="005752E3">
        <w:tab/>
        <w:t xml:space="preserve">Laudet ABPD, White WMA. What are your priorities right now? Identifying service needs across recovery stages to inform service development. </w:t>
      </w:r>
      <w:r w:rsidRPr="005752E3">
        <w:rPr>
          <w:i/>
        </w:rPr>
        <w:t xml:space="preserve">Journal of substance abuse treatment. </w:t>
      </w:r>
      <w:r w:rsidRPr="005752E3">
        <w:t>2010;38(1):51-59.</w:t>
      </w:r>
    </w:p>
    <w:p w14:paraId="09283936" w14:textId="77777777" w:rsidR="0062670C" w:rsidRPr="005752E3" w:rsidRDefault="0062670C" w:rsidP="0062670C">
      <w:pPr>
        <w:pStyle w:val="EndNoteBibliography"/>
        <w:spacing w:after="0"/>
        <w:ind w:left="720" w:hanging="720"/>
      </w:pPr>
      <w:r w:rsidRPr="005752E3">
        <w:t>10.</w:t>
      </w:r>
      <w:r w:rsidRPr="005752E3">
        <w:tab/>
        <w:t xml:space="preserve">McCollister KE, French MT, Freitas DM, Dennis ML, Scott CK, Funk RR. Cost-effectiveness analysis of Recovery Management Checkups (RMC) for adults with chronic substance use disorders: evidence from a 4-year randomized trial. </w:t>
      </w:r>
      <w:r w:rsidRPr="005752E3">
        <w:rPr>
          <w:i/>
        </w:rPr>
        <w:t xml:space="preserve">Addiction (Abingdon, England). </w:t>
      </w:r>
      <w:r w:rsidRPr="005752E3">
        <w:t>2013;108(12):2166-2174.</w:t>
      </w:r>
    </w:p>
    <w:p w14:paraId="67278988" w14:textId="77777777" w:rsidR="0062670C" w:rsidRPr="005752E3" w:rsidRDefault="0062670C" w:rsidP="0062670C">
      <w:pPr>
        <w:pStyle w:val="EndNoteBibliography"/>
        <w:spacing w:after="0"/>
        <w:ind w:left="720" w:hanging="720"/>
      </w:pPr>
      <w:r w:rsidRPr="005752E3">
        <w:t>11.</w:t>
      </w:r>
      <w:r w:rsidRPr="005752E3">
        <w:tab/>
        <w:t xml:space="preserve">Balls-Berry JE, Acosta-Pérez E. The Use of Community Engaged Research Principles to Improve Health: Community Academic Partnerships for Research. </w:t>
      </w:r>
      <w:r w:rsidRPr="005752E3">
        <w:rPr>
          <w:i/>
        </w:rPr>
        <w:t xml:space="preserve">P R Health Sci J. </w:t>
      </w:r>
      <w:r w:rsidRPr="005752E3">
        <w:t>2017;36(2):84-85.</w:t>
      </w:r>
    </w:p>
    <w:p w14:paraId="72D41A18" w14:textId="77777777" w:rsidR="0062670C" w:rsidRPr="005752E3" w:rsidRDefault="0062670C" w:rsidP="0062670C">
      <w:pPr>
        <w:pStyle w:val="EndNoteBibliography"/>
        <w:spacing w:after="0"/>
        <w:ind w:left="720" w:hanging="720"/>
      </w:pPr>
      <w:r w:rsidRPr="005752E3">
        <w:t>12.</w:t>
      </w:r>
      <w:r w:rsidRPr="005752E3">
        <w:tab/>
        <w:t xml:space="preserve">SAMSHA. </w:t>
      </w:r>
      <w:r w:rsidRPr="005752E3">
        <w:rPr>
          <w:i/>
        </w:rPr>
        <w:t xml:space="preserve">Creating a healthier life: a step by step guide to wellness. </w:t>
      </w:r>
      <w:r w:rsidRPr="005752E3">
        <w:t>2016.</w:t>
      </w:r>
    </w:p>
    <w:p w14:paraId="4DF9F5F1" w14:textId="77777777" w:rsidR="0062670C" w:rsidRPr="005752E3" w:rsidRDefault="0062670C" w:rsidP="0062670C">
      <w:pPr>
        <w:pStyle w:val="EndNoteBibliography"/>
        <w:spacing w:after="0"/>
        <w:ind w:left="720" w:hanging="720"/>
      </w:pPr>
      <w:r w:rsidRPr="005752E3">
        <w:t>13.</w:t>
      </w:r>
      <w:r w:rsidRPr="005752E3">
        <w:tab/>
        <w:t xml:space="preserve">Hub RHI. Adapting Community Health Worker Programs to Community Needs. In. </w:t>
      </w:r>
      <w:hyperlink r:id="rId13" w:history="1">
        <w:r w:rsidRPr="005752E3">
          <w:rPr>
            <w:rStyle w:val="Hyperlink"/>
          </w:rPr>
          <w:t>https://www.ruralhealthinfo.org/toolkits/community-health-workers/4/adapting-programs2020</w:t>
        </w:r>
      </w:hyperlink>
      <w:r w:rsidRPr="005752E3">
        <w:t>.</w:t>
      </w:r>
    </w:p>
    <w:p w14:paraId="095CF5B2" w14:textId="77777777" w:rsidR="0062670C" w:rsidRPr="005752E3" w:rsidRDefault="0062670C" w:rsidP="0062670C">
      <w:pPr>
        <w:pStyle w:val="EndNoteBibliography"/>
        <w:spacing w:after="0"/>
        <w:ind w:left="720" w:hanging="720"/>
      </w:pPr>
      <w:r w:rsidRPr="005752E3">
        <w:t>14.</w:t>
      </w:r>
      <w:r w:rsidRPr="005752E3">
        <w:tab/>
        <w:t xml:space="preserve">Hassen N, Lofters A, Michael S, Mall A, Pinto AD, Rackal J. Implementing Anti-Racism Interventions in Healthcare Settings: A Scoping Review. </w:t>
      </w:r>
      <w:r w:rsidRPr="005752E3">
        <w:rPr>
          <w:i/>
        </w:rPr>
        <w:t xml:space="preserve">International Journal of Environmental Research and Public Health. </w:t>
      </w:r>
      <w:r w:rsidRPr="005752E3">
        <w:t>2021;18(6):2993.</w:t>
      </w:r>
    </w:p>
    <w:p w14:paraId="4E4A6AA8" w14:textId="77777777" w:rsidR="0062670C" w:rsidRDefault="0062670C" w:rsidP="0062670C">
      <w:pPr>
        <w:pStyle w:val="EndNoteBibliography"/>
        <w:ind w:left="720" w:hanging="720"/>
      </w:pPr>
      <w:r w:rsidRPr="005752E3">
        <w:t>15.</w:t>
      </w:r>
      <w:r w:rsidRPr="005752E3">
        <w:tab/>
        <w:t xml:space="preserve">Barrett K, Chang Y-P. Behavioral Interventions Targeting Chronic Pain, Depression, and Substance Use Disorder in Primary Care. </w:t>
      </w:r>
      <w:r w:rsidRPr="005752E3">
        <w:rPr>
          <w:i/>
        </w:rPr>
        <w:t xml:space="preserve">Journal of nursing scholarship. </w:t>
      </w:r>
      <w:r w:rsidRPr="005752E3">
        <w:t>2016;48(4):345-353.</w:t>
      </w:r>
    </w:p>
    <w:p w14:paraId="597350C2" w14:textId="3AD84C06" w:rsidR="00100818" w:rsidRDefault="00100818">
      <w:pPr>
        <w:rPr>
          <w:rFonts w:ascii="Arial" w:hAnsi="Arial" w:cs="Arial"/>
        </w:rPr>
      </w:pPr>
    </w:p>
    <w:p w14:paraId="407851AC" w14:textId="45EE8E9F" w:rsidR="00094CEF" w:rsidRDefault="00092EAD">
      <w:pPr>
        <w:rPr>
          <w:rFonts w:ascii="Arial" w:hAnsi="Arial" w:cs="Arial"/>
        </w:rPr>
      </w:pPr>
      <w:r>
        <w:rPr>
          <w:rFonts w:ascii="Arial" w:hAnsi="Arial" w:cs="Arial"/>
        </w:rPr>
        <w:br/>
      </w:r>
      <w:r>
        <w:rPr>
          <w:rFonts w:ascii="Arial" w:hAnsi="Arial" w:cs="Arial"/>
        </w:rPr>
        <w:br w:type="page"/>
      </w:r>
    </w:p>
    <w:sectPr w:rsidR="00094CEF" w:rsidSect="00100818">
      <w:headerReference w:type="default" r:id="rId14"/>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E06A9" w14:textId="77777777" w:rsidR="00A25C31" w:rsidRDefault="00A25C31" w:rsidP="00CF3AD1">
      <w:pPr>
        <w:spacing w:after="0" w:line="240" w:lineRule="auto"/>
      </w:pPr>
      <w:r>
        <w:separator/>
      </w:r>
    </w:p>
  </w:endnote>
  <w:endnote w:type="continuationSeparator" w:id="0">
    <w:p w14:paraId="7391AB8B" w14:textId="77777777" w:rsidR="00A25C31" w:rsidRDefault="00A25C31" w:rsidP="00CF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1DF18" w14:textId="77777777" w:rsidR="00A25C31" w:rsidRDefault="00A25C31" w:rsidP="00CF3AD1">
      <w:pPr>
        <w:spacing w:after="0" w:line="240" w:lineRule="auto"/>
      </w:pPr>
      <w:r>
        <w:separator/>
      </w:r>
    </w:p>
  </w:footnote>
  <w:footnote w:type="continuationSeparator" w:id="0">
    <w:p w14:paraId="0BC41067" w14:textId="77777777" w:rsidR="00A25C31" w:rsidRDefault="00A25C31" w:rsidP="00CF3AD1">
      <w:pPr>
        <w:spacing w:after="0" w:line="240" w:lineRule="auto"/>
      </w:pPr>
      <w:r>
        <w:continuationSeparator/>
      </w:r>
    </w:p>
  </w:footnote>
  <w:footnote w:id="1">
    <w:p w14:paraId="05894ABF" w14:textId="04DC1FA5" w:rsidR="00B7287A" w:rsidRDefault="00B7287A" w:rsidP="00B7287A">
      <w:pPr>
        <w:pStyle w:val="FootnoteText"/>
      </w:pPr>
      <w:r>
        <w:rPr>
          <w:rStyle w:val="FootnoteReference"/>
        </w:rPr>
        <w:footnoteRef/>
      </w:r>
      <w:r>
        <w:t xml:space="preserve"> We use “persons of color” based on community member input as it best reflected how they self-identify. This term reflects an understanding that POC includes a wider range of identities than the label “Black” and thus is consciously reflective of a broader range of diversity. In our context community members  pointed out that this applied to “Black AND brown” people including African Americans, Africans, Latinx, Asian and Native peoples. </w:t>
      </w:r>
    </w:p>
  </w:footnote>
  <w:footnote w:id="2">
    <w:p w14:paraId="641366A1" w14:textId="176E854B" w:rsidR="00A25C31" w:rsidRDefault="00A25C31">
      <w:pPr>
        <w:pStyle w:val="FootnoteText"/>
      </w:pPr>
      <w:r>
        <w:rPr>
          <w:rStyle w:val="FootnoteReference"/>
        </w:rPr>
        <w:footnoteRef/>
      </w:r>
      <w:r>
        <w:t xml:space="preserve"> There are multiple terms for this in the literature and in use in the community. We have chosen “substance misuse” based on input from community members who felt this best reflected how the issue is understood in their recovery community.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E6504" w14:textId="57F22DC6" w:rsidR="00253A96" w:rsidRDefault="00253A96">
    <w:pPr>
      <w:pStyle w:val="Header"/>
    </w:pPr>
    <w:r w:rsidRPr="00253A96">
      <w:t>persons of color  health conditions and recovery</w:t>
    </w:r>
  </w:p>
  <w:p w14:paraId="12E4967C" w14:textId="77777777" w:rsidR="00253A96" w:rsidRDefault="00253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3AA6"/>
    <w:multiLevelType w:val="hybridMultilevel"/>
    <w:tmpl w:val="83642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B61CC7"/>
    <w:multiLevelType w:val="hybridMultilevel"/>
    <w:tmpl w:val="DC5A0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D246B"/>
    <w:multiLevelType w:val="hybridMultilevel"/>
    <w:tmpl w:val="2C96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F02CE"/>
    <w:multiLevelType w:val="multilevel"/>
    <w:tmpl w:val="B3EC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8172F"/>
    <w:multiLevelType w:val="hybridMultilevel"/>
    <w:tmpl w:val="16787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97553"/>
    <w:multiLevelType w:val="hybridMultilevel"/>
    <w:tmpl w:val="9D2882BA"/>
    <w:lvl w:ilvl="0" w:tplc="3944460C">
      <w:start w:val="1"/>
      <w:numFmt w:val="upperLetter"/>
      <w:lvlText w:val="%1."/>
      <w:lvlJc w:val="left"/>
      <w:pPr>
        <w:ind w:left="720" w:hanging="360"/>
      </w:pPr>
      <w:rPr>
        <w:rFonts w:ascii="Arial" w:eastAsiaTheme="minorHAnsi" w:hAnsi="Arial" w:cs="Arial"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A607B"/>
    <w:multiLevelType w:val="hybridMultilevel"/>
    <w:tmpl w:val="1E44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C4D70"/>
    <w:multiLevelType w:val="hybridMultilevel"/>
    <w:tmpl w:val="3C0A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50FFF"/>
    <w:multiLevelType w:val="hybridMultilevel"/>
    <w:tmpl w:val="BE1C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D2390"/>
    <w:multiLevelType w:val="hybridMultilevel"/>
    <w:tmpl w:val="D3863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50176"/>
    <w:multiLevelType w:val="hybridMultilevel"/>
    <w:tmpl w:val="846C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42861"/>
    <w:multiLevelType w:val="hybridMultilevel"/>
    <w:tmpl w:val="8658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8C4A1F"/>
    <w:multiLevelType w:val="hybridMultilevel"/>
    <w:tmpl w:val="075EF9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2"/>
  </w:num>
  <w:num w:numId="5">
    <w:abstractNumId w:val="10"/>
  </w:num>
  <w:num w:numId="6">
    <w:abstractNumId w:val="7"/>
  </w:num>
  <w:num w:numId="7">
    <w:abstractNumId w:val="4"/>
  </w:num>
  <w:num w:numId="8">
    <w:abstractNumId w:val="8"/>
  </w:num>
  <w:num w:numId="9">
    <w:abstractNumId w:val="9"/>
  </w:num>
  <w:num w:numId="10">
    <w:abstractNumId w:val="12"/>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f2wssxpcwf0abep20t52drae2e9rvszex9s&quot;&gt;CENR library&lt;record-ids&gt;&lt;item&gt;1&lt;/item&gt;&lt;item&gt;2&lt;/item&gt;&lt;item&gt;3&lt;/item&gt;&lt;item&gt;10&lt;/item&gt;&lt;item&gt;13&lt;/item&gt;&lt;item&gt;14&lt;/item&gt;&lt;item&gt;16&lt;/item&gt;&lt;item&gt;17&lt;/item&gt;&lt;item&gt;19&lt;/item&gt;&lt;item&gt;20&lt;/item&gt;&lt;item&gt;25&lt;/item&gt;&lt;item&gt;26&lt;/item&gt;&lt;item&gt;31&lt;/item&gt;&lt;item&gt;32&lt;/item&gt;&lt;item&gt;33&lt;/item&gt;&lt;/record-ids&gt;&lt;/item&gt;&lt;/Libraries&gt;"/>
  </w:docVars>
  <w:rsids>
    <w:rsidRoot w:val="00AE44C6"/>
    <w:rsid w:val="0000632F"/>
    <w:rsid w:val="00021201"/>
    <w:rsid w:val="00025CE4"/>
    <w:rsid w:val="00041FAC"/>
    <w:rsid w:val="00054E2A"/>
    <w:rsid w:val="00061CD3"/>
    <w:rsid w:val="00064512"/>
    <w:rsid w:val="00092EAD"/>
    <w:rsid w:val="00094CEF"/>
    <w:rsid w:val="000B156C"/>
    <w:rsid w:val="000B4D5F"/>
    <w:rsid w:val="000D66EB"/>
    <w:rsid w:val="000F3775"/>
    <w:rsid w:val="00100818"/>
    <w:rsid w:val="00111537"/>
    <w:rsid w:val="001531E9"/>
    <w:rsid w:val="00154DF9"/>
    <w:rsid w:val="0017017E"/>
    <w:rsid w:val="00175883"/>
    <w:rsid w:val="00180E20"/>
    <w:rsid w:val="00184B7D"/>
    <w:rsid w:val="0019028A"/>
    <w:rsid w:val="001919FD"/>
    <w:rsid w:val="001C13B2"/>
    <w:rsid w:val="001D7AB9"/>
    <w:rsid w:val="001E6C8E"/>
    <w:rsid w:val="002042E3"/>
    <w:rsid w:val="00225235"/>
    <w:rsid w:val="0023703E"/>
    <w:rsid w:val="00253A96"/>
    <w:rsid w:val="00260E25"/>
    <w:rsid w:val="00291107"/>
    <w:rsid w:val="002923B8"/>
    <w:rsid w:val="00294C7B"/>
    <w:rsid w:val="002C6F27"/>
    <w:rsid w:val="002D2C0B"/>
    <w:rsid w:val="00310B7B"/>
    <w:rsid w:val="00316329"/>
    <w:rsid w:val="0032726A"/>
    <w:rsid w:val="00337C79"/>
    <w:rsid w:val="00387BB6"/>
    <w:rsid w:val="00395850"/>
    <w:rsid w:val="003C0DB8"/>
    <w:rsid w:val="003C1C5E"/>
    <w:rsid w:val="003C2412"/>
    <w:rsid w:val="003C737A"/>
    <w:rsid w:val="003F68F0"/>
    <w:rsid w:val="003F737F"/>
    <w:rsid w:val="00403A98"/>
    <w:rsid w:val="00423822"/>
    <w:rsid w:val="0044125A"/>
    <w:rsid w:val="004424A4"/>
    <w:rsid w:val="004630D0"/>
    <w:rsid w:val="004642E2"/>
    <w:rsid w:val="00481AE5"/>
    <w:rsid w:val="00490BEA"/>
    <w:rsid w:val="004962D1"/>
    <w:rsid w:val="004A5B7F"/>
    <w:rsid w:val="004C2182"/>
    <w:rsid w:val="004C39AF"/>
    <w:rsid w:val="004D21A3"/>
    <w:rsid w:val="004E4C62"/>
    <w:rsid w:val="004F0968"/>
    <w:rsid w:val="00502519"/>
    <w:rsid w:val="005224CA"/>
    <w:rsid w:val="00532782"/>
    <w:rsid w:val="00541A25"/>
    <w:rsid w:val="00555D2F"/>
    <w:rsid w:val="00557177"/>
    <w:rsid w:val="00574BEA"/>
    <w:rsid w:val="005752E3"/>
    <w:rsid w:val="00582682"/>
    <w:rsid w:val="005830B5"/>
    <w:rsid w:val="005918AE"/>
    <w:rsid w:val="005C071A"/>
    <w:rsid w:val="005C7492"/>
    <w:rsid w:val="005D70BB"/>
    <w:rsid w:val="005F1CC9"/>
    <w:rsid w:val="005F2E47"/>
    <w:rsid w:val="00603C7B"/>
    <w:rsid w:val="00604A58"/>
    <w:rsid w:val="00606973"/>
    <w:rsid w:val="00607408"/>
    <w:rsid w:val="006108D9"/>
    <w:rsid w:val="00615058"/>
    <w:rsid w:val="0062670C"/>
    <w:rsid w:val="0064223C"/>
    <w:rsid w:val="006532D4"/>
    <w:rsid w:val="00663C75"/>
    <w:rsid w:val="006979DA"/>
    <w:rsid w:val="006A2F77"/>
    <w:rsid w:val="006A3223"/>
    <w:rsid w:val="006A6DF4"/>
    <w:rsid w:val="006C1AE4"/>
    <w:rsid w:val="006D51F2"/>
    <w:rsid w:val="006F1466"/>
    <w:rsid w:val="006F1D5E"/>
    <w:rsid w:val="006F1DF6"/>
    <w:rsid w:val="00710DEA"/>
    <w:rsid w:val="00727551"/>
    <w:rsid w:val="00735ADA"/>
    <w:rsid w:val="00786507"/>
    <w:rsid w:val="007B479C"/>
    <w:rsid w:val="007C02A5"/>
    <w:rsid w:val="007D4335"/>
    <w:rsid w:val="007E272D"/>
    <w:rsid w:val="007F12F7"/>
    <w:rsid w:val="008059A1"/>
    <w:rsid w:val="00805BB9"/>
    <w:rsid w:val="00806F78"/>
    <w:rsid w:val="00813BB1"/>
    <w:rsid w:val="00816A9D"/>
    <w:rsid w:val="00817262"/>
    <w:rsid w:val="00820F4D"/>
    <w:rsid w:val="00821CA2"/>
    <w:rsid w:val="008442B4"/>
    <w:rsid w:val="00853D5E"/>
    <w:rsid w:val="008606A1"/>
    <w:rsid w:val="00875E9F"/>
    <w:rsid w:val="00876B88"/>
    <w:rsid w:val="00880D93"/>
    <w:rsid w:val="00881DD8"/>
    <w:rsid w:val="008A7D89"/>
    <w:rsid w:val="008B5C6D"/>
    <w:rsid w:val="008D7BE1"/>
    <w:rsid w:val="008F2B11"/>
    <w:rsid w:val="008F337C"/>
    <w:rsid w:val="00901DF1"/>
    <w:rsid w:val="0091635C"/>
    <w:rsid w:val="00942629"/>
    <w:rsid w:val="00951AC7"/>
    <w:rsid w:val="00963246"/>
    <w:rsid w:val="00970BEC"/>
    <w:rsid w:val="009A7012"/>
    <w:rsid w:val="009C04F6"/>
    <w:rsid w:val="009F0537"/>
    <w:rsid w:val="00A100CC"/>
    <w:rsid w:val="00A25C31"/>
    <w:rsid w:val="00A4484E"/>
    <w:rsid w:val="00A62109"/>
    <w:rsid w:val="00A729CF"/>
    <w:rsid w:val="00A7465B"/>
    <w:rsid w:val="00A75613"/>
    <w:rsid w:val="00A923FB"/>
    <w:rsid w:val="00AA3136"/>
    <w:rsid w:val="00AB074D"/>
    <w:rsid w:val="00AC4361"/>
    <w:rsid w:val="00AE1B1B"/>
    <w:rsid w:val="00AE44C6"/>
    <w:rsid w:val="00AE7D18"/>
    <w:rsid w:val="00AF429F"/>
    <w:rsid w:val="00B17BCF"/>
    <w:rsid w:val="00B3199D"/>
    <w:rsid w:val="00B367DA"/>
    <w:rsid w:val="00B36C9C"/>
    <w:rsid w:val="00B418CE"/>
    <w:rsid w:val="00B41ACE"/>
    <w:rsid w:val="00B51706"/>
    <w:rsid w:val="00B7287A"/>
    <w:rsid w:val="00BA5E5D"/>
    <w:rsid w:val="00BB062D"/>
    <w:rsid w:val="00BB7EE3"/>
    <w:rsid w:val="00BC29AC"/>
    <w:rsid w:val="00BD035B"/>
    <w:rsid w:val="00BD40E8"/>
    <w:rsid w:val="00BD6BFE"/>
    <w:rsid w:val="00C14F3F"/>
    <w:rsid w:val="00C30739"/>
    <w:rsid w:val="00C34221"/>
    <w:rsid w:val="00C6032F"/>
    <w:rsid w:val="00C65EF6"/>
    <w:rsid w:val="00C67704"/>
    <w:rsid w:val="00C832CB"/>
    <w:rsid w:val="00C86C39"/>
    <w:rsid w:val="00CA036D"/>
    <w:rsid w:val="00CA49FB"/>
    <w:rsid w:val="00CC51E8"/>
    <w:rsid w:val="00CE52B9"/>
    <w:rsid w:val="00CF3AD1"/>
    <w:rsid w:val="00D04CD2"/>
    <w:rsid w:val="00D26CAA"/>
    <w:rsid w:val="00D42044"/>
    <w:rsid w:val="00D42EB0"/>
    <w:rsid w:val="00D5251E"/>
    <w:rsid w:val="00D7523B"/>
    <w:rsid w:val="00D75693"/>
    <w:rsid w:val="00D75799"/>
    <w:rsid w:val="00D9371D"/>
    <w:rsid w:val="00D9441F"/>
    <w:rsid w:val="00D96866"/>
    <w:rsid w:val="00DD1A64"/>
    <w:rsid w:val="00DE0B0E"/>
    <w:rsid w:val="00DE329D"/>
    <w:rsid w:val="00DE63B3"/>
    <w:rsid w:val="00E20F3E"/>
    <w:rsid w:val="00E270FF"/>
    <w:rsid w:val="00E34037"/>
    <w:rsid w:val="00E70DE0"/>
    <w:rsid w:val="00E75026"/>
    <w:rsid w:val="00E772C9"/>
    <w:rsid w:val="00E9204E"/>
    <w:rsid w:val="00E961E2"/>
    <w:rsid w:val="00EA7096"/>
    <w:rsid w:val="00EB6054"/>
    <w:rsid w:val="00EC38D9"/>
    <w:rsid w:val="00EC6CC7"/>
    <w:rsid w:val="00ED7DD6"/>
    <w:rsid w:val="00EF30AC"/>
    <w:rsid w:val="00F243A7"/>
    <w:rsid w:val="00F304A0"/>
    <w:rsid w:val="00F333BD"/>
    <w:rsid w:val="00F4654E"/>
    <w:rsid w:val="00F64EE0"/>
    <w:rsid w:val="00F67C5C"/>
    <w:rsid w:val="00F75EB9"/>
    <w:rsid w:val="00F779D1"/>
    <w:rsid w:val="00F908C0"/>
    <w:rsid w:val="00F943C2"/>
    <w:rsid w:val="00F96190"/>
    <w:rsid w:val="00FB1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7D263C"/>
  <w15:chartTrackingRefBased/>
  <w15:docId w15:val="{FBB3AD5C-8F4D-4586-9798-1546170F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4"/>
    <w:qFormat/>
    <w:rsid w:val="00AE44C6"/>
    <w:rPr>
      <w:b/>
      <w:bCs/>
    </w:rPr>
  </w:style>
  <w:style w:type="paragraph" w:customStyle="1" w:styleId="EndNoteBibliographyTitle">
    <w:name w:val="EndNote Bibliography Title"/>
    <w:basedOn w:val="Normal"/>
    <w:link w:val="EndNoteBibliographyTitleChar"/>
    <w:rsid w:val="001C13B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C13B2"/>
    <w:rPr>
      <w:rFonts w:ascii="Calibri" w:hAnsi="Calibri" w:cs="Calibri"/>
      <w:noProof/>
    </w:rPr>
  </w:style>
  <w:style w:type="paragraph" w:customStyle="1" w:styleId="EndNoteBibliography">
    <w:name w:val="EndNote Bibliography"/>
    <w:basedOn w:val="Normal"/>
    <w:link w:val="EndNoteBibliographyChar"/>
    <w:rsid w:val="001C13B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C13B2"/>
    <w:rPr>
      <w:rFonts w:ascii="Calibri" w:hAnsi="Calibri" w:cs="Calibri"/>
      <w:noProof/>
    </w:rPr>
  </w:style>
  <w:style w:type="character" w:styleId="Hyperlink">
    <w:name w:val="Hyperlink"/>
    <w:basedOn w:val="DefaultParagraphFont"/>
    <w:uiPriority w:val="99"/>
    <w:unhideWhenUsed/>
    <w:rsid w:val="00CA036D"/>
    <w:rPr>
      <w:color w:val="0563C1" w:themeColor="hyperlink"/>
      <w:u w:val="single"/>
    </w:rPr>
  </w:style>
  <w:style w:type="paragraph" w:styleId="ListParagraph">
    <w:name w:val="List Paragraph"/>
    <w:basedOn w:val="Normal"/>
    <w:uiPriority w:val="34"/>
    <w:qFormat/>
    <w:rsid w:val="000B156C"/>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844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51E8"/>
    <w:rPr>
      <w:sz w:val="16"/>
      <w:szCs w:val="16"/>
    </w:rPr>
  </w:style>
  <w:style w:type="paragraph" w:styleId="CommentText">
    <w:name w:val="annotation text"/>
    <w:basedOn w:val="Normal"/>
    <w:link w:val="CommentTextChar"/>
    <w:uiPriority w:val="99"/>
    <w:semiHidden/>
    <w:unhideWhenUsed/>
    <w:rsid w:val="00CC51E8"/>
    <w:pPr>
      <w:spacing w:line="240" w:lineRule="auto"/>
    </w:pPr>
    <w:rPr>
      <w:sz w:val="20"/>
      <w:szCs w:val="20"/>
    </w:rPr>
  </w:style>
  <w:style w:type="character" w:customStyle="1" w:styleId="CommentTextChar">
    <w:name w:val="Comment Text Char"/>
    <w:basedOn w:val="DefaultParagraphFont"/>
    <w:link w:val="CommentText"/>
    <w:uiPriority w:val="99"/>
    <w:semiHidden/>
    <w:rsid w:val="00CC51E8"/>
    <w:rPr>
      <w:sz w:val="20"/>
      <w:szCs w:val="20"/>
    </w:rPr>
  </w:style>
  <w:style w:type="paragraph" w:styleId="CommentSubject">
    <w:name w:val="annotation subject"/>
    <w:basedOn w:val="CommentText"/>
    <w:next w:val="CommentText"/>
    <w:link w:val="CommentSubjectChar"/>
    <w:uiPriority w:val="99"/>
    <w:semiHidden/>
    <w:unhideWhenUsed/>
    <w:rsid w:val="00CC51E8"/>
    <w:rPr>
      <w:b/>
      <w:bCs/>
    </w:rPr>
  </w:style>
  <w:style w:type="character" w:customStyle="1" w:styleId="CommentSubjectChar">
    <w:name w:val="Comment Subject Char"/>
    <w:basedOn w:val="CommentTextChar"/>
    <w:link w:val="CommentSubject"/>
    <w:uiPriority w:val="99"/>
    <w:semiHidden/>
    <w:rsid w:val="00CC51E8"/>
    <w:rPr>
      <w:b/>
      <w:bCs/>
      <w:sz w:val="20"/>
      <w:szCs w:val="20"/>
    </w:rPr>
  </w:style>
  <w:style w:type="paragraph" w:styleId="BalloonText">
    <w:name w:val="Balloon Text"/>
    <w:basedOn w:val="Normal"/>
    <w:link w:val="BalloonTextChar"/>
    <w:uiPriority w:val="99"/>
    <w:semiHidden/>
    <w:unhideWhenUsed/>
    <w:rsid w:val="00CC5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1E8"/>
    <w:rPr>
      <w:rFonts w:ascii="Segoe UI" w:hAnsi="Segoe UI" w:cs="Segoe UI"/>
      <w:sz w:val="18"/>
      <w:szCs w:val="18"/>
    </w:rPr>
  </w:style>
  <w:style w:type="paragraph" w:styleId="FootnoteText">
    <w:name w:val="footnote text"/>
    <w:basedOn w:val="Normal"/>
    <w:link w:val="FootnoteTextChar"/>
    <w:uiPriority w:val="99"/>
    <w:semiHidden/>
    <w:unhideWhenUsed/>
    <w:rsid w:val="00CF3A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3AD1"/>
    <w:rPr>
      <w:sz w:val="20"/>
      <w:szCs w:val="20"/>
    </w:rPr>
  </w:style>
  <w:style w:type="character" w:styleId="FootnoteReference">
    <w:name w:val="footnote reference"/>
    <w:basedOn w:val="DefaultParagraphFont"/>
    <w:uiPriority w:val="99"/>
    <w:semiHidden/>
    <w:unhideWhenUsed/>
    <w:rsid w:val="00CF3AD1"/>
    <w:rPr>
      <w:vertAlign w:val="superscript"/>
    </w:rPr>
  </w:style>
  <w:style w:type="paragraph" w:customStyle="1" w:styleId="xmsonormal">
    <w:name w:val="x_msonormal"/>
    <w:basedOn w:val="Normal"/>
    <w:rsid w:val="004C39AF"/>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752E3"/>
    <w:rPr>
      <w:color w:val="954F72" w:themeColor="followedHyperlink"/>
      <w:u w:val="single"/>
    </w:rPr>
  </w:style>
  <w:style w:type="character" w:styleId="LineNumber">
    <w:name w:val="line number"/>
    <w:basedOn w:val="DefaultParagraphFont"/>
    <w:uiPriority w:val="99"/>
    <w:semiHidden/>
    <w:unhideWhenUsed/>
    <w:rsid w:val="00100818"/>
  </w:style>
  <w:style w:type="paragraph" w:styleId="Header">
    <w:name w:val="header"/>
    <w:basedOn w:val="Normal"/>
    <w:link w:val="HeaderChar"/>
    <w:uiPriority w:val="99"/>
    <w:unhideWhenUsed/>
    <w:rsid w:val="00B36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C9C"/>
  </w:style>
  <w:style w:type="paragraph" w:styleId="Footer">
    <w:name w:val="footer"/>
    <w:basedOn w:val="Normal"/>
    <w:link w:val="FooterChar"/>
    <w:uiPriority w:val="99"/>
    <w:unhideWhenUsed/>
    <w:rsid w:val="00B36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5338">
      <w:bodyDiv w:val="1"/>
      <w:marLeft w:val="0"/>
      <w:marRight w:val="0"/>
      <w:marTop w:val="0"/>
      <w:marBottom w:val="0"/>
      <w:divBdr>
        <w:top w:val="none" w:sz="0" w:space="0" w:color="auto"/>
        <w:left w:val="none" w:sz="0" w:space="0" w:color="auto"/>
        <w:bottom w:val="none" w:sz="0" w:space="0" w:color="auto"/>
        <w:right w:val="none" w:sz="0" w:space="0" w:color="auto"/>
      </w:divBdr>
    </w:div>
    <w:div w:id="1253398123">
      <w:bodyDiv w:val="1"/>
      <w:marLeft w:val="0"/>
      <w:marRight w:val="0"/>
      <w:marTop w:val="0"/>
      <w:marBottom w:val="0"/>
      <w:divBdr>
        <w:top w:val="none" w:sz="0" w:space="0" w:color="auto"/>
        <w:left w:val="none" w:sz="0" w:space="0" w:color="auto"/>
        <w:bottom w:val="none" w:sz="0" w:space="0" w:color="auto"/>
        <w:right w:val="none" w:sz="0" w:space="0" w:color="auto"/>
      </w:divBdr>
    </w:div>
    <w:div w:id="197560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ann-mason@northwestern.edu" TargetMode="External"/><Relationship Id="rId13" Type="http://schemas.openxmlformats.org/officeDocument/2006/relationships/hyperlink" Target="https://www.ruralhealthinfo.org/toolkits/community-health-workers/4/adapting-programs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rugabuse.gov/publications/drugs-brains-behavior-science-addiction/addiction-healt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ricanprogress.org/issues/race/reports/2020/05/07/484742/health-disparities-race-ethnic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rcoarco20@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18A15-DCF0-4343-9F91-EC4F6CFC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5552</Words>
  <Characters>31649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Mason</dc:creator>
  <cp:keywords/>
  <dc:description/>
  <cp:lastModifiedBy>Maryann Mason</cp:lastModifiedBy>
  <cp:revision>4</cp:revision>
  <cp:lastPrinted>2021-08-19T15:27:00Z</cp:lastPrinted>
  <dcterms:created xsi:type="dcterms:W3CDTF">2021-12-02T18:08:00Z</dcterms:created>
  <dcterms:modified xsi:type="dcterms:W3CDTF">2021-12-02T18:13:00Z</dcterms:modified>
</cp:coreProperties>
</file>