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36A1" w14:textId="0E51AC81" w:rsidR="001E47D6" w:rsidRPr="001E47D6" w:rsidRDefault="008A5532" w:rsidP="001E47D6">
      <w:pPr>
        <w:spacing w:before="100" w:beforeAutospacing="1" w:after="100" w:afterAutospacing="1"/>
        <w:rPr>
          <w:rFonts w:ascii="Times New Roman" w:eastAsia="Times New Roman" w:hAnsi="Times New Roman" w:cs="Times New Roman"/>
          <w:kern w:val="0"/>
          <w14:ligatures w14:val="none"/>
        </w:rPr>
      </w:pPr>
      <w:r>
        <w:rPr>
          <w:rFonts w:ascii="TimesNewRomanPSMT" w:eastAsia="Times New Roman" w:hAnsi="TimesNewRomanPSMT" w:cs="Times New Roman"/>
          <w:kern w:val="0"/>
          <w14:ligatures w14:val="none"/>
        </w:rPr>
        <w:t>April 1</w:t>
      </w:r>
      <w:r w:rsidR="001E47D6">
        <w:rPr>
          <w:rFonts w:ascii="TimesNewRomanPSMT" w:eastAsia="Times New Roman" w:hAnsi="TimesNewRomanPSMT" w:cs="Times New Roman"/>
          <w:kern w:val="0"/>
          <w14:ligatures w14:val="none"/>
        </w:rPr>
        <w:t>, 2024</w:t>
      </w:r>
    </w:p>
    <w:p w14:paraId="395187FE" w14:textId="0939E892"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 w:eastAsia="Times New Roman" w:hAnsi="TimesNewRomanPS" w:cs="Times New Roman"/>
          <w:b/>
          <w:bCs/>
          <w:kern w:val="0"/>
          <w14:ligatures w14:val="none"/>
        </w:rPr>
        <w:t xml:space="preserve">Research Faculty Position in </w:t>
      </w:r>
      <w:r>
        <w:rPr>
          <w:rFonts w:ascii="TimesNewRomanPS" w:eastAsia="Times New Roman" w:hAnsi="TimesNewRomanPS" w:cs="Times New Roman"/>
          <w:b/>
          <w:bCs/>
          <w:kern w:val="0"/>
          <w14:ligatures w14:val="none"/>
        </w:rPr>
        <w:t>Injury Control Science in the Department of Emergency Medicine and the Buehler Center for Health Policy and Economics,</w:t>
      </w:r>
      <w:r w:rsidRPr="001E47D6">
        <w:rPr>
          <w:rFonts w:ascii="TimesNewRomanPS" w:eastAsia="Times New Roman" w:hAnsi="TimesNewRomanPS" w:cs="Times New Roman"/>
          <w:b/>
          <w:bCs/>
          <w:kern w:val="0"/>
          <w14:ligatures w14:val="none"/>
        </w:rPr>
        <w:t xml:space="preserve"> Northwestern University, Feinberg School of Medicine </w:t>
      </w:r>
    </w:p>
    <w:p w14:paraId="07DAFC62" w14:textId="35DE2CE7"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The Feinberg School of Medicine at Northwestern University announces a research faculty position to begin</w:t>
      </w:r>
      <w:r>
        <w:rPr>
          <w:rFonts w:ascii="TimesNewRomanPSMT" w:eastAsia="Times New Roman" w:hAnsi="TimesNewRomanPSMT" w:cs="Times New Roman"/>
          <w:kern w:val="0"/>
          <w14:ligatures w14:val="none"/>
        </w:rPr>
        <w:t xml:space="preserve"> in </w:t>
      </w:r>
      <w:r w:rsidR="00C04508">
        <w:rPr>
          <w:rFonts w:ascii="TimesNewRomanPSMT" w:eastAsia="Times New Roman" w:hAnsi="TimesNewRomanPSMT" w:cs="Times New Roman"/>
          <w:kern w:val="0"/>
          <w14:ligatures w14:val="none"/>
        </w:rPr>
        <w:t>FY25</w:t>
      </w:r>
      <w:r>
        <w:rPr>
          <w:rFonts w:ascii="TimesNewRomanPSMT" w:eastAsia="Times New Roman" w:hAnsi="TimesNewRomanPSMT" w:cs="Times New Roman"/>
          <w:kern w:val="0"/>
          <w14:ligatures w14:val="none"/>
        </w:rPr>
        <w:t xml:space="preserve"> </w:t>
      </w:r>
      <w:r w:rsidRPr="001E47D6">
        <w:rPr>
          <w:rFonts w:ascii="TimesNewRomanPSMT" w:eastAsia="Times New Roman" w:hAnsi="TimesNewRomanPSMT" w:cs="Times New Roman"/>
          <w:kern w:val="0"/>
          <w14:ligatures w14:val="none"/>
        </w:rPr>
        <w:t xml:space="preserve">in </w:t>
      </w:r>
      <w:r>
        <w:rPr>
          <w:rFonts w:ascii="TimesNewRomanPSMT" w:eastAsia="Times New Roman" w:hAnsi="TimesNewRomanPSMT" w:cs="Times New Roman"/>
          <w:kern w:val="0"/>
          <w14:ligatures w14:val="none"/>
        </w:rPr>
        <w:t>injury control science (Substance Use, Violence, Gun Policy)</w:t>
      </w:r>
      <w:r w:rsidRPr="001E47D6">
        <w:rPr>
          <w:rFonts w:ascii="TimesNewRomanPSMT" w:eastAsia="Times New Roman" w:hAnsi="TimesNewRomanPSMT" w:cs="Times New Roman"/>
          <w:kern w:val="0"/>
          <w14:ligatures w14:val="none"/>
        </w:rPr>
        <w:t xml:space="preserve"> research. </w:t>
      </w:r>
      <w:r>
        <w:rPr>
          <w:rFonts w:ascii="TimesNewRomanPSMT" w:eastAsia="Times New Roman" w:hAnsi="TimesNewRomanPSMT" w:cs="Times New Roman"/>
          <w:kern w:val="0"/>
          <w14:ligatures w14:val="none"/>
        </w:rPr>
        <w:t>The right candidate will collaborate</w:t>
      </w:r>
      <w:r w:rsidRPr="001E47D6">
        <w:rPr>
          <w:rFonts w:ascii="TimesNewRomanPSMT" w:eastAsia="Times New Roman" w:hAnsi="TimesNewRomanPSMT" w:cs="Times New Roman"/>
          <w:kern w:val="0"/>
          <w14:ligatures w14:val="none"/>
        </w:rPr>
        <w:t xml:space="preserve"> with </w:t>
      </w:r>
      <w:r>
        <w:rPr>
          <w:rFonts w:ascii="TimesNewRomanPSMT" w:eastAsia="Times New Roman" w:hAnsi="TimesNewRomanPSMT" w:cs="Times New Roman"/>
          <w:kern w:val="0"/>
          <w14:ligatures w14:val="none"/>
        </w:rPr>
        <w:t>Buehler Center investigators</w:t>
      </w:r>
      <w:r w:rsidRPr="001E47D6">
        <w:rPr>
          <w:rFonts w:ascii="TimesNewRomanPSMT" w:eastAsia="Times New Roman" w:hAnsi="TimesNewRomanPSMT" w:cs="Times New Roman"/>
          <w:kern w:val="0"/>
          <w14:ligatures w14:val="none"/>
        </w:rPr>
        <w:t xml:space="preserve"> to design, conduct, and disseminate research that </w:t>
      </w:r>
      <w:r>
        <w:rPr>
          <w:rFonts w:ascii="TimesNewRomanPSMT" w:eastAsia="Times New Roman" w:hAnsi="TimesNewRomanPSMT" w:cs="Times New Roman"/>
          <w:kern w:val="0"/>
          <w14:ligatures w14:val="none"/>
        </w:rPr>
        <w:t>prevents fatal and non-fatal injuries</w:t>
      </w:r>
      <w:r w:rsidRPr="001E47D6">
        <w:rPr>
          <w:rFonts w:ascii="TimesNewRomanPSMT" w:eastAsia="Times New Roman" w:hAnsi="TimesNewRomanPSMT" w:cs="Times New Roman"/>
          <w:kern w:val="0"/>
          <w14:ligatures w14:val="none"/>
        </w:rPr>
        <w:t>.</w:t>
      </w:r>
      <w:r w:rsidR="00C04508">
        <w:rPr>
          <w:rFonts w:ascii="TimesNewRomanPSMT" w:eastAsia="Times New Roman" w:hAnsi="TimesNewRomanPSMT" w:cs="Times New Roman"/>
          <w:kern w:val="0"/>
          <w14:ligatures w14:val="none"/>
        </w:rPr>
        <w:t xml:space="preserve"> </w:t>
      </w:r>
      <w:r w:rsidRPr="001E47D6">
        <w:rPr>
          <w:rFonts w:ascii="TimesNewRomanPSMT" w:eastAsia="Times New Roman" w:hAnsi="TimesNewRomanPSMT" w:cs="Times New Roman"/>
          <w:kern w:val="0"/>
          <w14:ligatures w14:val="none"/>
        </w:rPr>
        <w:t xml:space="preserve">We are particularly interested in applicants whose work addresses any of the following priorities as we seek to add to our strong portfolio of existing </w:t>
      </w:r>
      <w:r>
        <w:rPr>
          <w:rFonts w:ascii="TimesNewRomanPSMT" w:eastAsia="Times New Roman" w:hAnsi="TimesNewRomanPSMT" w:cs="Times New Roman"/>
          <w:kern w:val="0"/>
          <w14:ligatures w14:val="none"/>
        </w:rPr>
        <w:t>health policy</w:t>
      </w:r>
      <w:r w:rsidRPr="001E47D6">
        <w:rPr>
          <w:rFonts w:ascii="TimesNewRomanPSMT" w:eastAsia="Times New Roman" w:hAnsi="TimesNewRomanPSMT" w:cs="Times New Roman"/>
          <w:kern w:val="0"/>
          <w14:ligatures w14:val="none"/>
        </w:rPr>
        <w:t xml:space="preserve"> research: </w:t>
      </w:r>
    </w:p>
    <w:p w14:paraId="64D14A71" w14:textId="2C04358D" w:rsidR="001E47D6" w:rsidRDefault="001E47D6" w:rsidP="001E47D6">
      <w:pPr>
        <w:rPr>
          <w:rFonts w:ascii="TimesNewRomanPSMT" w:eastAsia="Times New Roman" w:hAnsi="TimesNewRomanPSMT" w:cs="Times New Roman"/>
          <w:kern w:val="0"/>
          <w14:ligatures w14:val="none"/>
        </w:rPr>
      </w:pPr>
      <w:r w:rsidRPr="001E47D6">
        <w:rPr>
          <w:rFonts w:ascii="TimesNewRomanPSMT" w:eastAsia="Times New Roman" w:hAnsi="TimesNewRomanPSMT" w:cs="Times New Roman"/>
          <w:kern w:val="0"/>
          <w14:ligatures w14:val="none"/>
        </w:rPr>
        <w:t xml:space="preserve">▪ </w:t>
      </w:r>
      <w:r>
        <w:rPr>
          <w:rFonts w:ascii="TimesNewRomanPSMT" w:eastAsia="Times New Roman" w:hAnsi="TimesNewRomanPSMT" w:cs="Times New Roman"/>
          <w:kern w:val="0"/>
          <w14:ligatures w14:val="none"/>
        </w:rPr>
        <w:t>Injury Control Science</w:t>
      </w:r>
      <w:r w:rsidRPr="001E47D6">
        <w:rPr>
          <w:rFonts w:ascii="TimesNewRomanPSMT" w:eastAsia="Times New Roman" w:hAnsi="TimesNewRomanPSMT" w:cs="Times New Roman"/>
          <w:kern w:val="0"/>
          <w14:ligatures w14:val="none"/>
        </w:rPr>
        <w:br/>
        <w:t xml:space="preserve">▪ Using innovative strategies for </w:t>
      </w:r>
      <w:r>
        <w:rPr>
          <w:rFonts w:ascii="TimesNewRomanPSMT" w:eastAsia="Times New Roman" w:hAnsi="TimesNewRomanPSMT" w:cs="Times New Roman"/>
          <w:kern w:val="0"/>
          <w14:ligatures w14:val="none"/>
        </w:rPr>
        <w:t>testing health policy</w:t>
      </w:r>
      <w:r w:rsidRPr="001E47D6">
        <w:rPr>
          <w:rFonts w:ascii="TimesNewRomanPSMT" w:eastAsia="Times New Roman" w:hAnsi="TimesNewRomanPSMT" w:cs="Times New Roman"/>
          <w:kern w:val="0"/>
          <w14:ligatures w14:val="none"/>
        </w:rPr>
        <w:t xml:space="preserve"> </w:t>
      </w:r>
    </w:p>
    <w:p w14:paraId="7710FEA9" w14:textId="22927950" w:rsidR="001E47D6" w:rsidRPr="001E47D6" w:rsidRDefault="001E47D6" w:rsidP="001E47D6">
      <w:pPr>
        <w:rPr>
          <w:rFonts w:ascii="TimesNewRomanPSMT" w:eastAsia="Times New Roman" w:hAnsi="TimesNewRomanPSMT" w:cs="Times New Roman"/>
          <w:kern w:val="0"/>
          <w14:ligatures w14:val="none"/>
        </w:rPr>
      </w:pPr>
      <w:r w:rsidRPr="001E47D6">
        <w:rPr>
          <w:rFonts w:ascii="TimesNewRomanPSMT" w:eastAsia="Times New Roman" w:hAnsi="TimesNewRomanPSMT" w:cs="Times New Roman"/>
          <w:kern w:val="0"/>
          <w14:ligatures w14:val="none"/>
        </w:rPr>
        <w:t>▪ Structural factors and social determinants that affect community</w:t>
      </w:r>
      <w:r>
        <w:rPr>
          <w:rFonts w:ascii="TimesNewRomanPSMT" w:eastAsia="Times New Roman" w:hAnsi="TimesNewRomanPSMT" w:cs="Times New Roman"/>
          <w:kern w:val="0"/>
          <w14:ligatures w14:val="none"/>
        </w:rPr>
        <w:t>, national and global</w:t>
      </w:r>
      <w:r w:rsidRPr="001E47D6">
        <w:rPr>
          <w:rFonts w:ascii="TimesNewRomanPSMT" w:eastAsia="Times New Roman" w:hAnsi="TimesNewRomanPSMT" w:cs="Times New Roman"/>
          <w:kern w:val="0"/>
          <w14:ligatures w14:val="none"/>
        </w:rPr>
        <w:t xml:space="preserve"> health</w:t>
      </w:r>
      <w:r w:rsidRPr="001E47D6">
        <w:rPr>
          <w:rFonts w:ascii="TimesNewRomanPSMT" w:eastAsia="Times New Roman" w:hAnsi="TimesNewRomanPSMT" w:cs="Times New Roman"/>
          <w:kern w:val="0"/>
          <w14:ligatures w14:val="none"/>
        </w:rPr>
        <w:br/>
        <w:t xml:space="preserve">▪ </w:t>
      </w:r>
      <w:r w:rsidR="00690B80">
        <w:rPr>
          <w:rFonts w:ascii="TimesNewRomanPSMT" w:eastAsia="Times New Roman" w:hAnsi="TimesNewRomanPSMT" w:cs="Times New Roman"/>
          <w:kern w:val="0"/>
          <w14:ligatures w14:val="none"/>
        </w:rPr>
        <w:t>Implementation or</w:t>
      </w:r>
      <w:r>
        <w:rPr>
          <w:rFonts w:ascii="TimesNewRomanPSMT" w:eastAsia="Times New Roman" w:hAnsi="TimesNewRomanPSMT" w:cs="Times New Roman"/>
          <w:kern w:val="0"/>
          <w14:ligatures w14:val="none"/>
        </w:rPr>
        <w:t xml:space="preserve"> Data</w:t>
      </w:r>
      <w:r w:rsidRPr="001E47D6">
        <w:rPr>
          <w:rFonts w:ascii="TimesNewRomanPSMT" w:eastAsia="Times New Roman" w:hAnsi="TimesNewRomanPSMT" w:cs="Times New Roman"/>
          <w:kern w:val="0"/>
          <w14:ligatures w14:val="none"/>
        </w:rPr>
        <w:t xml:space="preserve"> science </w:t>
      </w:r>
    </w:p>
    <w:p w14:paraId="76C1D5E1" w14:textId="77777777" w:rsidR="00690B80" w:rsidRDefault="00690B80" w:rsidP="005934B9">
      <w:pPr>
        <w:pStyle w:val="NormalWeb"/>
        <w:spacing w:before="0" w:beforeAutospacing="0" w:after="0" w:afterAutospacing="0"/>
        <w:rPr>
          <w:rFonts w:ascii="TimesNewRomanPSMT" w:hAnsi="TimesNewRomanPSMT"/>
        </w:rPr>
      </w:pPr>
    </w:p>
    <w:p w14:paraId="155BEB12" w14:textId="5736597E" w:rsidR="001E47D6" w:rsidRPr="001E47D6" w:rsidRDefault="001E47D6" w:rsidP="005934B9">
      <w:pPr>
        <w:pStyle w:val="NormalWeb"/>
        <w:spacing w:before="0" w:beforeAutospacing="0" w:after="0" w:afterAutospacing="0"/>
      </w:pPr>
      <w:r w:rsidRPr="001E47D6">
        <w:rPr>
          <w:rFonts w:ascii="TimesNewRomanPSMT" w:hAnsi="TimesNewRomanPSMT"/>
        </w:rPr>
        <w:t xml:space="preserve">This is a non-tenure-track </w:t>
      </w:r>
      <w:r w:rsidR="00C04508">
        <w:rPr>
          <w:rFonts w:ascii="TimesNewRomanPSMT" w:hAnsi="TimesNewRomanPSMT"/>
        </w:rPr>
        <w:t xml:space="preserve">research </w:t>
      </w:r>
      <w:r w:rsidRPr="001E47D6">
        <w:rPr>
          <w:rFonts w:ascii="TimesNewRomanPSMT" w:hAnsi="TimesNewRomanPSMT"/>
        </w:rPr>
        <w:t xml:space="preserve">faculty position at the rank of Research Assistant or Research Associate Professor for candidates whose work focuses on </w:t>
      </w:r>
      <w:r>
        <w:rPr>
          <w:rFonts w:ascii="TimesNewRomanPSMT" w:hAnsi="TimesNewRomanPSMT"/>
        </w:rPr>
        <w:t>injury control</w:t>
      </w:r>
      <w:r w:rsidRPr="001E47D6">
        <w:rPr>
          <w:rFonts w:ascii="TimesNewRomanPSMT" w:hAnsi="TimesNewRomanPSMT"/>
        </w:rPr>
        <w:t xml:space="preserve"> research. </w:t>
      </w:r>
      <w:r w:rsidR="00D461BA">
        <w:rPr>
          <w:rFonts w:ascii="TimesNewRomanPSMT" w:hAnsi="TimesNewRomanPSMT"/>
        </w:rPr>
        <w:t xml:space="preserve">The position is a </w:t>
      </w:r>
      <w:r w:rsidR="00D461BA" w:rsidRPr="00D461BA">
        <w:rPr>
          <w:rFonts w:ascii="TimesNewRomanPSMT" w:hAnsi="TimesNewRomanPSMT"/>
        </w:rPr>
        <w:t>3-year initial appointment with possibility of reappointment</w:t>
      </w:r>
      <w:r w:rsidR="00D461BA">
        <w:rPr>
          <w:rFonts w:ascii="TimesNewRomanPSMT" w:hAnsi="TimesNewRomanPSMT"/>
        </w:rPr>
        <w:t xml:space="preserve">. </w:t>
      </w:r>
      <w:r w:rsidRPr="001E47D6">
        <w:rPr>
          <w:rFonts w:ascii="TimesNewRomanPSMT" w:hAnsi="TimesNewRomanPSMT"/>
        </w:rPr>
        <w:t xml:space="preserve">The new faculty member will be based within Northwestern’s </w:t>
      </w:r>
      <w:r>
        <w:rPr>
          <w:rFonts w:ascii="TimesNewRomanPSMT" w:hAnsi="TimesNewRomanPSMT"/>
        </w:rPr>
        <w:t>Buehler Center for Health Policy &amp; Economics</w:t>
      </w:r>
      <w:r w:rsidRPr="001E47D6">
        <w:rPr>
          <w:rFonts w:ascii="TimesNewRomanPSMT" w:hAnsi="TimesNewRomanPSMT"/>
        </w:rPr>
        <w:t xml:space="preserve"> (</w:t>
      </w:r>
      <w:hyperlink r:id="rId5" w:history="1">
        <w:r w:rsidRPr="00F634FC">
          <w:rPr>
            <w:rStyle w:val="Hyperlink"/>
            <w:rFonts w:ascii="TimesNewRomanPSMT" w:hAnsi="TimesNewRomanPSMT"/>
          </w:rPr>
          <w:t>https://www.feinberg.northwestern.edu/sites/health-policy/index.html</w:t>
        </w:r>
      </w:hyperlink>
      <w:r>
        <w:rPr>
          <w:rFonts w:ascii="TimesNewRomanPSMT" w:hAnsi="TimesNewRomanPSMT"/>
          <w:color w:val="0000FF"/>
        </w:rPr>
        <w:t xml:space="preserve">) </w:t>
      </w:r>
      <w:r w:rsidRPr="001E47D6">
        <w:rPr>
          <w:rFonts w:ascii="TimesNewRomanPSMT" w:hAnsi="TimesNewRomanPSMT"/>
        </w:rPr>
        <w:t xml:space="preserve">which leads efforts to </w:t>
      </w:r>
      <w:r w:rsidRPr="001E47D6">
        <w:t>foster high-quality, policy-relevant economic research and disseminate it widely to decision-makers in the public and private sectors.</w:t>
      </w:r>
    </w:p>
    <w:p w14:paraId="2FC410FC" w14:textId="7F90E2D4"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The new faculty member will be a member of </w:t>
      </w:r>
      <w:r>
        <w:rPr>
          <w:rFonts w:ascii="TimesNewRomanPSMT" w:eastAsia="Times New Roman" w:hAnsi="TimesNewRomanPSMT" w:cs="Times New Roman"/>
          <w:kern w:val="0"/>
          <w14:ligatures w14:val="none"/>
        </w:rPr>
        <w:t>Buehler Center Core Faculty</w:t>
      </w:r>
      <w:r w:rsidRPr="001E47D6">
        <w:rPr>
          <w:rFonts w:ascii="TimesNewRomanPSMT" w:eastAsia="Times New Roman" w:hAnsi="TimesNewRomanPSMT" w:cs="Times New Roman"/>
          <w:kern w:val="0"/>
          <w14:ligatures w14:val="none"/>
        </w:rPr>
        <w:t xml:space="preserve"> team</w:t>
      </w:r>
      <w:r>
        <w:rPr>
          <w:rFonts w:ascii="TimesNewRomanPSMT" w:eastAsia="Times New Roman" w:hAnsi="TimesNewRomanPSMT" w:cs="Times New Roman"/>
          <w:kern w:val="0"/>
          <w14:ligatures w14:val="none"/>
        </w:rPr>
        <w:t>.</w:t>
      </w:r>
      <w:r w:rsidRPr="001E47D6">
        <w:rPr>
          <w:rFonts w:ascii="TimesNewRomanPSMT" w:eastAsia="Times New Roman" w:hAnsi="TimesNewRomanPSMT" w:cs="Times New Roman"/>
          <w:kern w:val="0"/>
          <w14:ligatures w14:val="none"/>
        </w:rPr>
        <w:t xml:space="preserve"> Additionally, the faculty member will be encouraged to develop their own independent research portfolio, with priority given to faculty working in the areas of </w:t>
      </w:r>
      <w:r>
        <w:rPr>
          <w:rFonts w:ascii="TimesNewRomanPSMT" w:eastAsia="Times New Roman" w:hAnsi="TimesNewRomanPSMT" w:cs="Times New Roman"/>
          <w:kern w:val="0"/>
          <w14:ligatures w14:val="none"/>
        </w:rPr>
        <w:t>substance abuse</w:t>
      </w:r>
      <w:r w:rsidRPr="001E47D6">
        <w:rPr>
          <w:rFonts w:ascii="TimesNewRomanPSMT" w:eastAsia="Times New Roman" w:hAnsi="TimesNewRomanPSMT" w:cs="Times New Roman"/>
          <w:kern w:val="0"/>
          <w14:ligatures w14:val="none"/>
        </w:rPr>
        <w:t xml:space="preserve">, </w:t>
      </w:r>
      <w:r w:rsidR="00690B80">
        <w:rPr>
          <w:rFonts w:ascii="TimesNewRomanPSMT" w:eastAsia="Times New Roman" w:hAnsi="TimesNewRomanPSMT" w:cs="Times New Roman"/>
          <w:kern w:val="0"/>
          <w14:ligatures w14:val="none"/>
        </w:rPr>
        <w:t xml:space="preserve">gun policy, </w:t>
      </w:r>
      <w:r>
        <w:rPr>
          <w:rFonts w:ascii="TimesNewRomanPSMT" w:eastAsia="Times New Roman" w:hAnsi="TimesNewRomanPSMT" w:cs="Times New Roman"/>
          <w:kern w:val="0"/>
          <w14:ligatures w14:val="none"/>
        </w:rPr>
        <w:t>drug overdose</w:t>
      </w:r>
      <w:r w:rsidR="00690B80">
        <w:rPr>
          <w:rFonts w:ascii="TimesNewRomanPSMT" w:eastAsia="Times New Roman" w:hAnsi="TimesNewRomanPSMT" w:cs="Times New Roman"/>
          <w:kern w:val="0"/>
          <w14:ligatures w14:val="none"/>
        </w:rPr>
        <w:t xml:space="preserve"> and </w:t>
      </w:r>
      <w:r>
        <w:rPr>
          <w:rFonts w:ascii="TimesNewRomanPSMT" w:eastAsia="Times New Roman" w:hAnsi="TimesNewRomanPSMT" w:cs="Times New Roman"/>
          <w:kern w:val="0"/>
          <w14:ligatures w14:val="none"/>
        </w:rPr>
        <w:t>violence prevention</w:t>
      </w:r>
      <w:r w:rsidRPr="001E47D6">
        <w:rPr>
          <w:rFonts w:ascii="TimesNewRomanPSMT" w:eastAsia="Times New Roman" w:hAnsi="TimesNewRomanPSMT" w:cs="Times New Roman"/>
          <w:kern w:val="0"/>
          <w14:ligatures w14:val="none"/>
        </w:rPr>
        <w:t xml:space="preserve">. Research in </w:t>
      </w:r>
      <w:r>
        <w:rPr>
          <w:rFonts w:ascii="TimesNewRomanPSMT" w:eastAsia="Times New Roman" w:hAnsi="TimesNewRomanPSMT" w:cs="Times New Roman"/>
          <w:kern w:val="0"/>
          <w14:ligatures w14:val="none"/>
        </w:rPr>
        <w:t>data science and epidemiology</w:t>
      </w:r>
      <w:r w:rsidRPr="001E47D6">
        <w:rPr>
          <w:rFonts w:ascii="TimesNewRomanPSMT" w:eastAsia="Times New Roman" w:hAnsi="TimesNewRomanPSMT" w:cs="Times New Roman"/>
          <w:kern w:val="0"/>
          <w14:ligatures w14:val="none"/>
        </w:rPr>
        <w:t xml:space="preserve"> is also highly desirable. </w:t>
      </w:r>
    </w:p>
    <w:p w14:paraId="0FCC70E9" w14:textId="7D71EDB5"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There are opportunities for teaching and leadership roles </w:t>
      </w:r>
      <w:r w:rsidR="00690B80">
        <w:rPr>
          <w:rFonts w:ascii="TimesNewRomanPSMT" w:eastAsia="Times New Roman" w:hAnsi="TimesNewRomanPSMT" w:cs="Times New Roman"/>
          <w:kern w:val="0"/>
          <w14:ligatures w14:val="none"/>
        </w:rPr>
        <w:t>at</w:t>
      </w:r>
      <w:r w:rsidRPr="001E47D6">
        <w:rPr>
          <w:rFonts w:ascii="TimesNewRomanPSMT" w:eastAsia="Times New Roman" w:hAnsi="TimesNewRomanPSMT" w:cs="Times New Roman"/>
          <w:kern w:val="0"/>
          <w14:ligatures w14:val="none"/>
        </w:rPr>
        <w:t xml:space="preserve"> Northwestern and candidates should also emphasize experience teaching and mentoring graduate students, if applicable. </w:t>
      </w:r>
    </w:p>
    <w:p w14:paraId="74E2F776" w14:textId="1D3998C7"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Pr>
          <w:rFonts w:ascii="TimesNewRomanPSMT" w:eastAsia="Times New Roman" w:hAnsi="TimesNewRomanPSMT" w:cs="Times New Roman"/>
          <w:kern w:val="0"/>
          <w14:ligatures w14:val="none"/>
        </w:rPr>
        <w:t xml:space="preserve">While you </w:t>
      </w:r>
      <w:r w:rsidRPr="001E47D6">
        <w:rPr>
          <w:rFonts w:ascii="TimesNewRomanPSMT" w:eastAsia="Times New Roman" w:hAnsi="TimesNewRomanPSMT" w:cs="Times New Roman"/>
          <w:kern w:val="0"/>
          <w14:ligatures w14:val="none"/>
        </w:rPr>
        <w:t xml:space="preserve">may not bring expertise in all these areas, the ideal candidate will have the following qualifications: </w:t>
      </w:r>
    </w:p>
    <w:p w14:paraId="423C7010" w14:textId="16B9216E"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 History of working </w:t>
      </w:r>
      <w:r>
        <w:rPr>
          <w:rFonts w:ascii="TimesNewRomanPSMT" w:eastAsia="Times New Roman" w:hAnsi="TimesNewRomanPSMT" w:cs="Times New Roman"/>
          <w:kern w:val="0"/>
          <w14:ligatures w14:val="none"/>
        </w:rPr>
        <w:t>with large public and private data sets</w:t>
      </w:r>
      <w:r w:rsidR="00690B80">
        <w:rPr>
          <w:rFonts w:ascii="TimesNewRomanPSMT" w:eastAsia="Times New Roman" w:hAnsi="TimesNewRomanPSMT" w:cs="Times New Roman"/>
          <w:kern w:val="0"/>
          <w14:ligatures w14:val="none"/>
        </w:rPr>
        <w:t xml:space="preserve"> and</w:t>
      </w:r>
      <w:r>
        <w:rPr>
          <w:rFonts w:ascii="TimesNewRomanPSMT" w:eastAsia="Times New Roman" w:hAnsi="TimesNewRomanPSMT" w:cs="Times New Roman"/>
          <w:kern w:val="0"/>
          <w14:ligatures w14:val="none"/>
        </w:rPr>
        <w:t xml:space="preserve"> surveillance systems</w:t>
      </w:r>
      <w:r w:rsidRPr="001E47D6">
        <w:rPr>
          <w:rFonts w:ascii="TimesNewRomanPSMT" w:eastAsia="Times New Roman" w:hAnsi="TimesNewRomanPSMT" w:cs="Times New Roman"/>
          <w:kern w:val="0"/>
          <w14:ligatures w14:val="none"/>
        </w:rPr>
        <w:t xml:space="preserve"> </w:t>
      </w:r>
    </w:p>
    <w:p w14:paraId="71BF2470" w14:textId="2C526D80" w:rsidR="00690B80" w:rsidRDefault="00690B80" w:rsidP="001E47D6">
      <w:pPr>
        <w:numPr>
          <w:ilvl w:val="0"/>
          <w:numId w:val="1"/>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Strong quantitative research skills</w:t>
      </w:r>
    </w:p>
    <w:p w14:paraId="2F099034" w14:textId="590F775B" w:rsidR="00690B80" w:rsidRPr="00690B80" w:rsidRDefault="00690B80" w:rsidP="001E47D6">
      <w:pPr>
        <w:numPr>
          <w:ilvl w:val="0"/>
          <w:numId w:val="1"/>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Innovative methods</w:t>
      </w:r>
    </w:p>
    <w:p w14:paraId="23A3FBF1" w14:textId="5744495C" w:rsidR="001E47D6" w:rsidRPr="001E47D6" w:rsidRDefault="001E47D6" w:rsidP="001E47D6">
      <w:pPr>
        <w:numPr>
          <w:ilvl w:val="0"/>
          <w:numId w:val="1"/>
        </w:num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Deep understanding of </w:t>
      </w:r>
      <w:r>
        <w:rPr>
          <w:rFonts w:ascii="TimesNewRomanPSMT" w:eastAsia="Times New Roman" w:hAnsi="TimesNewRomanPSMT" w:cs="Times New Roman"/>
          <w:kern w:val="0"/>
          <w14:ligatures w14:val="none"/>
        </w:rPr>
        <w:t>injury control science</w:t>
      </w:r>
      <w:r w:rsidRPr="001E47D6">
        <w:rPr>
          <w:rFonts w:ascii="TimesNewRomanPSMT" w:eastAsia="Times New Roman" w:hAnsi="TimesNewRomanPSMT" w:cs="Times New Roman"/>
          <w:kern w:val="0"/>
          <w14:ligatures w14:val="none"/>
        </w:rPr>
        <w:t xml:space="preserve"> </w:t>
      </w:r>
    </w:p>
    <w:p w14:paraId="65051621" w14:textId="688807CA" w:rsidR="001E47D6" w:rsidRPr="001E47D6" w:rsidRDefault="001E47D6" w:rsidP="001E47D6">
      <w:pPr>
        <w:numPr>
          <w:ilvl w:val="0"/>
          <w:numId w:val="1"/>
        </w:num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Demonstrated record of </w:t>
      </w:r>
      <w:r>
        <w:rPr>
          <w:rFonts w:ascii="TimesNewRomanPSMT" w:eastAsia="Times New Roman" w:hAnsi="TimesNewRomanPSMT" w:cs="Times New Roman"/>
          <w:kern w:val="0"/>
          <w14:ligatures w14:val="none"/>
        </w:rPr>
        <w:t>health policy research</w:t>
      </w:r>
    </w:p>
    <w:p w14:paraId="0F2ED811" w14:textId="6454739F" w:rsidR="001E47D6" w:rsidRPr="001E47D6" w:rsidRDefault="001E47D6" w:rsidP="001E47D6">
      <w:pPr>
        <w:numPr>
          <w:ilvl w:val="0"/>
          <w:numId w:val="1"/>
        </w:num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Experience with grant/proposal development for extramural funding </w:t>
      </w:r>
    </w:p>
    <w:p w14:paraId="1323C31E" w14:textId="1996F5AB" w:rsidR="001E47D6" w:rsidRPr="001E47D6" w:rsidRDefault="001E47D6" w:rsidP="001E47D6">
      <w:pPr>
        <w:numPr>
          <w:ilvl w:val="0"/>
          <w:numId w:val="1"/>
        </w:num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Experience authoring or co-authoring publications for peer review and community </w:t>
      </w:r>
      <w:proofErr w:type="gramStart"/>
      <w:r w:rsidRPr="001E47D6">
        <w:rPr>
          <w:rFonts w:ascii="TimesNewRomanPSMT" w:eastAsia="Times New Roman" w:hAnsi="TimesNewRomanPSMT" w:cs="Times New Roman"/>
          <w:kern w:val="0"/>
          <w14:ligatures w14:val="none"/>
        </w:rPr>
        <w:t>audiences</w:t>
      </w:r>
      <w:proofErr w:type="gramEnd"/>
      <w:r w:rsidRPr="001E47D6">
        <w:rPr>
          <w:rFonts w:ascii="TimesNewRomanPSMT" w:eastAsia="Times New Roman" w:hAnsi="TimesNewRomanPSMT" w:cs="Times New Roman"/>
          <w:kern w:val="0"/>
          <w14:ligatures w14:val="none"/>
        </w:rPr>
        <w:t xml:space="preserve"> </w:t>
      </w:r>
    </w:p>
    <w:p w14:paraId="5E011F8D" w14:textId="4812AEB2"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lastRenderedPageBreak/>
        <w:t>· Ph.D. or MD (or foreign equivalent) in a health-related field is required</w:t>
      </w:r>
      <w:r>
        <w:rPr>
          <w:rFonts w:ascii="TimesNewRomanPSMT" w:eastAsia="Times New Roman" w:hAnsi="TimesNewRomanPSMT" w:cs="Times New Roman"/>
          <w:kern w:val="0"/>
          <w14:ligatures w14:val="none"/>
        </w:rPr>
        <w:t>.</w:t>
      </w:r>
    </w:p>
    <w:p w14:paraId="6C245344" w14:textId="57FE58FD" w:rsidR="001E47D6" w:rsidRPr="001E47D6" w:rsidRDefault="009E7F56" w:rsidP="001E47D6">
      <w:pPr>
        <w:spacing w:before="100" w:beforeAutospacing="1" w:after="100" w:afterAutospacing="1"/>
        <w:rPr>
          <w:rFonts w:ascii="Times New Roman" w:eastAsia="Times New Roman" w:hAnsi="Times New Roman" w:cs="Times New Roman"/>
          <w:kern w:val="0"/>
          <w14:ligatures w14:val="none"/>
        </w:rPr>
      </w:pPr>
      <w:r w:rsidRPr="009E7F56">
        <w:rPr>
          <w:rFonts w:ascii="TimesNewRomanPSMT" w:eastAsia="Times New Roman" w:hAnsi="TimesNewRomanPSMT" w:cs="Times New Roman"/>
          <w:kern w:val="0"/>
          <w14:ligatures w14:val="none"/>
        </w:rPr>
        <w:t>The faculty member’s academic appointment will reside in a Department within the Feinberg School of Medicine appropriate to the individual’s training.</w:t>
      </w:r>
      <w:r>
        <w:rPr>
          <w:rFonts w:ascii="TimesNewRomanPSMT" w:eastAsia="Times New Roman" w:hAnsi="TimesNewRomanPSMT" w:cs="Times New Roman"/>
          <w:kern w:val="0"/>
          <w14:ligatures w14:val="none"/>
        </w:rPr>
        <w:t xml:space="preserve"> </w:t>
      </w:r>
      <w:r w:rsidR="001E47D6" w:rsidRPr="001E47D6">
        <w:rPr>
          <w:rFonts w:ascii="TimesNewRomanPSMT" w:eastAsia="Times New Roman" w:hAnsi="TimesNewRomanPSMT" w:cs="Times New Roman"/>
          <w:kern w:val="0"/>
          <w14:ligatures w14:val="none"/>
        </w:rPr>
        <w:t xml:space="preserve">This position will report to Dr. </w:t>
      </w:r>
      <w:r w:rsidR="001E47D6">
        <w:rPr>
          <w:rFonts w:ascii="TimesNewRomanPSMT" w:eastAsia="Times New Roman" w:hAnsi="TimesNewRomanPSMT" w:cs="Times New Roman"/>
          <w:kern w:val="0"/>
          <w14:ligatures w14:val="none"/>
        </w:rPr>
        <w:t>Lori Post</w:t>
      </w:r>
      <w:r w:rsidR="001E47D6" w:rsidRPr="001E47D6">
        <w:rPr>
          <w:rFonts w:ascii="TimesNewRomanPSMT" w:eastAsia="Times New Roman" w:hAnsi="TimesNewRomanPSMT" w:cs="Times New Roman"/>
          <w:kern w:val="0"/>
          <w14:ligatures w14:val="none"/>
        </w:rPr>
        <w:t xml:space="preserve">, </w:t>
      </w:r>
      <w:r w:rsidR="001E47D6">
        <w:rPr>
          <w:rFonts w:ascii="TimesNewRomanPSMT" w:eastAsia="Times New Roman" w:hAnsi="TimesNewRomanPSMT" w:cs="Times New Roman"/>
          <w:kern w:val="0"/>
          <w14:ligatures w14:val="none"/>
        </w:rPr>
        <w:t>Buehler Center</w:t>
      </w:r>
      <w:r w:rsidR="001E47D6" w:rsidRPr="001E47D6">
        <w:rPr>
          <w:rFonts w:ascii="TimesNewRomanPSMT" w:eastAsia="Times New Roman" w:hAnsi="TimesNewRomanPSMT" w:cs="Times New Roman"/>
          <w:kern w:val="0"/>
          <w14:ligatures w14:val="none"/>
        </w:rPr>
        <w:t xml:space="preserve"> Director</w:t>
      </w:r>
      <w:r>
        <w:rPr>
          <w:rFonts w:ascii="TimesNewRomanPSMT" w:eastAsia="Times New Roman" w:hAnsi="TimesNewRomanPSMT" w:cs="Times New Roman"/>
          <w:kern w:val="0"/>
          <w14:ligatures w14:val="none"/>
        </w:rPr>
        <w:t>.</w:t>
      </w:r>
    </w:p>
    <w:p w14:paraId="489B38E3" w14:textId="66851B8F"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To apply, please submit a cover letter, the names and contact information of three references, a CV, and three writing examples. Writing examples may include peer-reviewed publications, media works, and opinion pieces. At least one writing sample should be a peer-reviewed article broadly related to the science or practice of </w:t>
      </w:r>
      <w:r w:rsidR="00690B80">
        <w:rPr>
          <w:rFonts w:ascii="TimesNewRomanPSMT" w:eastAsia="Times New Roman" w:hAnsi="TimesNewRomanPSMT" w:cs="Times New Roman"/>
          <w:kern w:val="0"/>
          <w14:ligatures w14:val="none"/>
        </w:rPr>
        <w:t>health policy</w:t>
      </w:r>
      <w:r w:rsidRPr="001E47D6">
        <w:rPr>
          <w:rFonts w:ascii="TimesNewRomanPSMT" w:eastAsia="Times New Roman" w:hAnsi="TimesNewRomanPSMT" w:cs="Times New Roman"/>
          <w:kern w:val="0"/>
          <w14:ligatures w14:val="none"/>
        </w:rPr>
        <w:t xml:space="preserve"> research and one writing sample should use lay language—for example, an example of sharing findings with community audiences or communications with project stakeholders. </w:t>
      </w:r>
      <w:r w:rsidR="00D461BA">
        <w:rPr>
          <w:rFonts w:ascii="TimesNewRomanPSMT" w:eastAsia="Times New Roman" w:hAnsi="TimesNewRomanPSMT" w:cs="Times New Roman"/>
          <w:kern w:val="0"/>
          <w14:ligatures w14:val="none"/>
        </w:rPr>
        <w:t>Four l</w:t>
      </w:r>
      <w:r w:rsidRPr="001E47D6">
        <w:rPr>
          <w:rFonts w:ascii="TimesNewRomanPSMT" w:eastAsia="Times New Roman" w:hAnsi="TimesNewRomanPSMT" w:cs="Times New Roman"/>
          <w:kern w:val="0"/>
          <w14:ligatures w14:val="none"/>
        </w:rPr>
        <w:t xml:space="preserve">etters of recommendation </w:t>
      </w:r>
      <w:r>
        <w:rPr>
          <w:rFonts w:ascii="TimesNewRomanPSMT" w:eastAsia="Times New Roman" w:hAnsi="TimesNewRomanPSMT" w:cs="Times New Roman"/>
          <w:kern w:val="0"/>
          <w14:ligatures w14:val="none"/>
        </w:rPr>
        <w:t>will be</w:t>
      </w:r>
      <w:r w:rsidRPr="001E47D6">
        <w:rPr>
          <w:rFonts w:ascii="TimesNewRomanPSMT" w:eastAsia="Times New Roman" w:hAnsi="TimesNewRomanPSMT" w:cs="Times New Roman"/>
          <w:kern w:val="0"/>
          <w14:ligatures w14:val="none"/>
        </w:rPr>
        <w:t xml:space="preserve"> requested. </w:t>
      </w:r>
    </w:p>
    <w:p w14:paraId="05E22693" w14:textId="78C2911E"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Materials should be submitted to </w:t>
      </w:r>
      <w:r>
        <w:rPr>
          <w:rFonts w:ascii="TimesNewRomanPSMT" w:eastAsia="Times New Roman" w:hAnsi="TimesNewRomanPSMT" w:cs="Times New Roman"/>
          <w:color w:val="0000FF"/>
          <w:kern w:val="0"/>
          <w14:ligatures w14:val="none"/>
        </w:rPr>
        <w:t>Lori.Post</w:t>
      </w:r>
      <w:r w:rsidRPr="001E47D6">
        <w:rPr>
          <w:rFonts w:ascii="TimesNewRomanPSMT" w:eastAsia="Times New Roman" w:hAnsi="TimesNewRomanPSMT" w:cs="Times New Roman"/>
          <w:color w:val="0000FF"/>
          <w:kern w:val="0"/>
          <w14:ligatures w14:val="none"/>
        </w:rPr>
        <w:t>@northwestern.edu</w:t>
      </w:r>
      <w:r w:rsidRPr="001E47D6">
        <w:rPr>
          <w:rFonts w:ascii="TimesNewRomanPSMT" w:eastAsia="Times New Roman" w:hAnsi="TimesNewRomanPSMT" w:cs="Times New Roman"/>
          <w:kern w:val="0"/>
          <w14:ligatures w14:val="none"/>
        </w:rPr>
        <w:t xml:space="preserve">. </w:t>
      </w:r>
    </w:p>
    <w:p w14:paraId="4FEE7B2A" w14:textId="77777777"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For more information, please contact: </w:t>
      </w:r>
    </w:p>
    <w:p w14:paraId="0AF7E915" w14:textId="09870388"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Dr. </w:t>
      </w:r>
      <w:r>
        <w:rPr>
          <w:rFonts w:ascii="TimesNewRomanPSMT" w:eastAsia="Times New Roman" w:hAnsi="TimesNewRomanPSMT" w:cs="Times New Roman"/>
          <w:kern w:val="0"/>
          <w14:ligatures w14:val="none"/>
        </w:rPr>
        <w:t>Lori Ann Post</w:t>
      </w:r>
      <w:r w:rsidRPr="001E47D6">
        <w:rPr>
          <w:rFonts w:ascii="TimesNewRomanPSMT" w:eastAsia="Times New Roman" w:hAnsi="TimesNewRomanPSMT" w:cs="Times New Roman"/>
          <w:kern w:val="0"/>
          <w14:ligatures w14:val="none"/>
        </w:rPr>
        <w:br/>
        <w:t xml:space="preserve">Director, </w:t>
      </w:r>
      <w:r w:rsidR="00690B80">
        <w:rPr>
          <w:rFonts w:ascii="TimesNewRomanPSMT" w:eastAsia="Times New Roman" w:hAnsi="TimesNewRomanPSMT" w:cs="Times New Roman"/>
          <w:kern w:val="0"/>
          <w14:ligatures w14:val="none"/>
        </w:rPr>
        <w:t>Buehler Center for Health Policy &amp; Economics</w:t>
      </w:r>
      <w:r w:rsidRPr="001E47D6">
        <w:rPr>
          <w:rFonts w:ascii="TimesNewRomanPSMT" w:eastAsia="Times New Roman" w:hAnsi="TimesNewRomanPSMT" w:cs="Times New Roman"/>
          <w:kern w:val="0"/>
          <w14:ligatures w14:val="none"/>
        </w:rPr>
        <w:t xml:space="preserve"> </w:t>
      </w:r>
      <w:r>
        <w:rPr>
          <w:rFonts w:ascii="TimesNewRomanPSMT" w:eastAsia="Times New Roman" w:hAnsi="TimesNewRomanPSMT" w:cs="Times New Roman"/>
          <w:color w:val="0000FF"/>
          <w:kern w:val="0"/>
          <w14:ligatures w14:val="none"/>
        </w:rPr>
        <w:t>Lori.Post</w:t>
      </w:r>
      <w:r w:rsidRPr="001E47D6">
        <w:rPr>
          <w:rFonts w:ascii="TimesNewRomanPSMT" w:eastAsia="Times New Roman" w:hAnsi="TimesNewRomanPSMT" w:cs="Times New Roman"/>
          <w:color w:val="0000FF"/>
          <w:kern w:val="0"/>
          <w14:ligatures w14:val="none"/>
        </w:rPr>
        <w:t xml:space="preserve">@northwestern.edu </w:t>
      </w:r>
    </w:p>
    <w:p w14:paraId="63B5708A" w14:textId="77777777"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Northwestern University is an Equal Opportunity, Affirmative Action Employer of all protected classes, including veterans and individuals with disabilities. Women, racial and ethnic minorities, individuals with disabilities, and veterans are encouraged to apply. Hiring is contingent upon eligibility to work in the United States. </w:t>
      </w:r>
    </w:p>
    <w:p w14:paraId="42AB5AE3" w14:textId="77777777"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Northwestern requires all staff and faculty to be vaccinated against COVID-19, subject to limited exceptions. For more information, please visit our COVID-19 and Campus Updates website. </w:t>
      </w:r>
    </w:p>
    <w:p w14:paraId="42CAA0DD" w14:textId="77777777" w:rsidR="001E47D6" w:rsidRPr="001E47D6" w:rsidRDefault="001E47D6" w:rsidP="001E47D6">
      <w:pPr>
        <w:spacing w:before="100" w:beforeAutospacing="1" w:after="100" w:afterAutospacing="1"/>
        <w:rPr>
          <w:rFonts w:ascii="Times New Roman" w:eastAsia="Times New Roman" w:hAnsi="Times New Roman" w:cs="Times New Roman"/>
          <w:kern w:val="0"/>
          <w14:ligatures w14:val="none"/>
        </w:rPr>
      </w:pPr>
      <w:r w:rsidRPr="001E47D6">
        <w:rPr>
          <w:rFonts w:ascii="TimesNewRomanPSMT" w:eastAsia="Times New Roman" w:hAnsi="TimesNewRomanPSMT" w:cs="Times New Roman"/>
          <w:kern w:val="0"/>
          <w14:ligatures w14:val="none"/>
        </w:rPr>
        <w:t xml:space="preserve">The Northwestern campus sits on the traditional homelands of the people of the Council of Three Fires, the Ojibwe, Potawatomi, and Odawa as well as the Menominee, Miami, and Ho-Chunk nations. We acknowledge and honor the original people of the land upon which Northwestern University stands, and the Native people who remain on this land today. </w:t>
      </w:r>
    </w:p>
    <w:p w14:paraId="0C29BB22" w14:textId="77777777" w:rsidR="00025289" w:rsidRDefault="00025289"/>
    <w:sectPr w:rsidR="00025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D3056"/>
    <w:multiLevelType w:val="multilevel"/>
    <w:tmpl w:val="3706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55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D6"/>
    <w:rsid w:val="00025289"/>
    <w:rsid w:val="001C10E4"/>
    <w:rsid w:val="001E47D6"/>
    <w:rsid w:val="002E0F4B"/>
    <w:rsid w:val="003476E4"/>
    <w:rsid w:val="00423DE9"/>
    <w:rsid w:val="005934B9"/>
    <w:rsid w:val="005A56CB"/>
    <w:rsid w:val="00690B80"/>
    <w:rsid w:val="008A5532"/>
    <w:rsid w:val="009E7F56"/>
    <w:rsid w:val="009F5927"/>
    <w:rsid w:val="00A974C7"/>
    <w:rsid w:val="00BD0B9F"/>
    <w:rsid w:val="00BD7E58"/>
    <w:rsid w:val="00C04508"/>
    <w:rsid w:val="00C173E6"/>
    <w:rsid w:val="00D461BA"/>
    <w:rsid w:val="00E266CB"/>
    <w:rsid w:val="00E27CE3"/>
    <w:rsid w:val="00E31E0F"/>
    <w:rsid w:val="00E436B0"/>
    <w:rsid w:val="00F247F6"/>
    <w:rsid w:val="00FA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A7AE"/>
  <w15:chartTrackingRefBased/>
  <w15:docId w15:val="{16AEF617-68BC-974D-8047-68A8D97F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7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7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7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7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7D6"/>
    <w:rPr>
      <w:rFonts w:eastAsiaTheme="majorEastAsia" w:cstheme="majorBidi"/>
      <w:color w:val="272727" w:themeColor="text1" w:themeTint="D8"/>
    </w:rPr>
  </w:style>
  <w:style w:type="paragraph" w:styleId="Title">
    <w:name w:val="Title"/>
    <w:basedOn w:val="Normal"/>
    <w:next w:val="Normal"/>
    <w:link w:val="TitleChar"/>
    <w:uiPriority w:val="10"/>
    <w:qFormat/>
    <w:rsid w:val="001E47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7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7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47D6"/>
    <w:rPr>
      <w:i/>
      <w:iCs/>
      <w:color w:val="404040" w:themeColor="text1" w:themeTint="BF"/>
    </w:rPr>
  </w:style>
  <w:style w:type="paragraph" w:styleId="ListParagraph">
    <w:name w:val="List Paragraph"/>
    <w:basedOn w:val="Normal"/>
    <w:uiPriority w:val="34"/>
    <w:qFormat/>
    <w:rsid w:val="001E47D6"/>
    <w:pPr>
      <w:ind w:left="720"/>
      <w:contextualSpacing/>
    </w:pPr>
  </w:style>
  <w:style w:type="character" w:styleId="IntenseEmphasis">
    <w:name w:val="Intense Emphasis"/>
    <w:basedOn w:val="DefaultParagraphFont"/>
    <w:uiPriority w:val="21"/>
    <w:qFormat/>
    <w:rsid w:val="001E47D6"/>
    <w:rPr>
      <w:i/>
      <w:iCs/>
      <w:color w:val="0F4761" w:themeColor="accent1" w:themeShade="BF"/>
    </w:rPr>
  </w:style>
  <w:style w:type="paragraph" w:styleId="IntenseQuote">
    <w:name w:val="Intense Quote"/>
    <w:basedOn w:val="Normal"/>
    <w:next w:val="Normal"/>
    <w:link w:val="IntenseQuoteChar"/>
    <w:uiPriority w:val="30"/>
    <w:qFormat/>
    <w:rsid w:val="001E4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7D6"/>
    <w:rPr>
      <w:i/>
      <w:iCs/>
      <w:color w:val="0F4761" w:themeColor="accent1" w:themeShade="BF"/>
    </w:rPr>
  </w:style>
  <w:style w:type="character" w:styleId="IntenseReference">
    <w:name w:val="Intense Reference"/>
    <w:basedOn w:val="DefaultParagraphFont"/>
    <w:uiPriority w:val="32"/>
    <w:qFormat/>
    <w:rsid w:val="001E47D6"/>
    <w:rPr>
      <w:b/>
      <w:bCs/>
      <w:smallCaps/>
      <w:color w:val="0F4761" w:themeColor="accent1" w:themeShade="BF"/>
      <w:spacing w:val="5"/>
    </w:rPr>
  </w:style>
  <w:style w:type="paragraph" w:styleId="NormalWeb">
    <w:name w:val="Normal (Web)"/>
    <w:basedOn w:val="Normal"/>
    <w:uiPriority w:val="99"/>
    <w:semiHidden/>
    <w:unhideWhenUsed/>
    <w:rsid w:val="001E47D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E47D6"/>
    <w:rPr>
      <w:color w:val="467886" w:themeColor="hyperlink"/>
      <w:u w:val="single"/>
    </w:rPr>
  </w:style>
  <w:style w:type="character" w:styleId="UnresolvedMention">
    <w:name w:val="Unresolved Mention"/>
    <w:basedOn w:val="DefaultParagraphFont"/>
    <w:uiPriority w:val="99"/>
    <w:semiHidden/>
    <w:unhideWhenUsed/>
    <w:rsid w:val="001E47D6"/>
    <w:rPr>
      <w:color w:val="605E5C"/>
      <w:shd w:val="clear" w:color="auto" w:fill="E1DFDD"/>
    </w:rPr>
  </w:style>
  <w:style w:type="character" w:styleId="CommentReference">
    <w:name w:val="annotation reference"/>
    <w:basedOn w:val="DefaultParagraphFont"/>
    <w:uiPriority w:val="99"/>
    <w:semiHidden/>
    <w:unhideWhenUsed/>
    <w:rsid w:val="00A974C7"/>
    <w:rPr>
      <w:sz w:val="16"/>
      <w:szCs w:val="16"/>
    </w:rPr>
  </w:style>
  <w:style w:type="paragraph" w:styleId="CommentText">
    <w:name w:val="annotation text"/>
    <w:basedOn w:val="Normal"/>
    <w:link w:val="CommentTextChar"/>
    <w:uiPriority w:val="99"/>
    <w:unhideWhenUsed/>
    <w:rsid w:val="00A974C7"/>
    <w:rPr>
      <w:sz w:val="20"/>
      <w:szCs w:val="20"/>
    </w:rPr>
  </w:style>
  <w:style w:type="character" w:customStyle="1" w:styleId="CommentTextChar">
    <w:name w:val="Comment Text Char"/>
    <w:basedOn w:val="DefaultParagraphFont"/>
    <w:link w:val="CommentText"/>
    <w:uiPriority w:val="99"/>
    <w:rsid w:val="00A974C7"/>
    <w:rPr>
      <w:sz w:val="20"/>
      <w:szCs w:val="20"/>
    </w:rPr>
  </w:style>
  <w:style w:type="paragraph" w:styleId="CommentSubject">
    <w:name w:val="annotation subject"/>
    <w:basedOn w:val="CommentText"/>
    <w:next w:val="CommentText"/>
    <w:link w:val="CommentSubjectChar"/>
    <w:uiPriority w:val="99"/>
    <w:semiHidden/>
    <w:unhideWhenUsed/>
    <w:rsid w:val="00A974C7"/>
    <w:rPr>
      <w:b/>
      <w:bCs/>
    </w:rPr>
  </w:style>
  <w:style w:type="character" w:customStyle="1" w:styleId="CommentSubjectChar">
    <w:name w:val="Comment Subject Char"/>
    <w:basedOn w:val="CommentTextChar"/>
    <w:link w:val="CommentSubject"/>
    <w:uiPriority w:val="99"/>
    <w:semiHidden/>
    <w:rsid w:val="00A97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86712">
      <w:bodyDiv w:val="1"/>
      <w:marLeft w:val="0"/>
      <w:marRight w:val="0"/>
      <w:marTop w:val="0"/>
      <w:marBottom w:val="0"/>
      <w:divBdr>
        <w:top w:val="none" w:sz="0" w:space="0" w:color="auto"/>
        <w:left w:val="none" w:sz="0" w:space="0" w:color="auto"/>
        <w:bottom w:val="none" w:sz="0" w:space="0" w:color="auto"/>
        <w:right w:val="none" w:sz="0" w:space="0" w:color="auto"/>
      </w:divBdr>
      <w:divsChild>
        <w:div w:id="1619991185">
          <w:marLeft w:val="0"/>
          <w:marRight w:val="0"/>
          <w:marTop w:val="0"/>
          <w:marBottom w:val="0"/>
          <w:divBdr>
            <w:top w:val="none" w:sz="0" w:space="0" w:color="auto"/>
            <w:left w:val="none" w:sz="0" w:space="0" w:color="auto"/>
            <w:bottom w:val="none" w:sz="0" w:space="0" w:color="auto"/>
            <w:right w:val="none" w:sz="0" w:space="0" w:color="auto"/>
          </w:divBdr>
          <w:divsChild>
            <w:div w:id="1192694268">
              <w:marLeft w:val="0"/>
              <w:marRight w:val="0"/>
              <w:marTop w:val="0"/>
              <w:marBottom w:val="0"/>
              <w:divBdr>
                <w:top w:val="none" w:sz="0" w:space="0" w:color="auto"/>
                <w:left w:val="none" w:sz="0" w:space="0" w:color="auto"/>
                <w:bottom w:val="none" w:sz="0" w:space="0" w:color="auto"/>
                <w:right w:val="none" w:sz="0" w:space="0" w:color="auto"/>
              </w:divBdr>
              <w:divsChild>
                <w:div w:id="498883098">
                  <w:marLeft w:val="0"/>
                  <w:marRight w:val="0"/>
                  <w:marTop w:val="0"/>
                  <w:marBottom w:val="0"/>
                  <w:divBdr>
                    <w:top w:val="none" w:sz="0" w:space="0" w:color="auto"/>
                    <w:left w:val="none" w:sz="0" w:space="0" w:color="auto"/>
                    <w:bottom w:val="none" w:sz="0" w:space="0" w:color="auto"/>
                    <w:right w:val="none" w:sz="0" w:space="0" w:color="auto"/>
                  </w:divBdr>
                </w:div>
              </w:divsChild>
            </w:div>
            <w:div w:id="1862626100">
              <w:marLeft w:val="0"/>
              <w:marRight w:val="0"/>
              <w:marTop w:val="0"/>
              <w:marBottom w:val="0"/>
              <w:divBdr>
                <w:top w:val="none" w:sz="0" w:space="0" w:color="auto"/>
                <w:left w:val="none" w:sz="0" w:space="0" w:color="auto"/>
                <w:bottom w:val="none" w:sz="0" w:space="0" w:color="auto"/>
                <w:right w:val="none" w:sz="0" w:space="0" w:color="auto"/>
              </w:divBdr>
              <w:divsChild>
                <w:div w:id="1907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767">
          <w:marLeft w:val="0"/>
          <w:marRight w:val="0"/>
          <w:marTop w:val="0"/>
          <w:marBottom w:val="0"/>
          <w:divBdr>
            <w:top w:val="none" w:sz="0" w:space="0" w:color="auto"/>
            <w:left w:val="none" w:sz="0" w:space="0" w:color="auto"/>
            <w:bottom w:val="none" w:sz="0" w:space="0" w:color="auto"/>
            <w:right w:val="none" w:sz="0" w:space="0" w:color="auto"/>
          </w:divBdr>
          <w:divsChild>
            <w:div w:id="2043509081">
              <w:marLeft w:val="0"/>
              <w:marRight w:val="0"/>
              <w:marTop w:val="0"/>
              <w:marBottom w:val="0"/>
              <w:divBdr>
                <w:top w:val="none" w:sz="0" w:space="0" w:color="auto"/>
                <w:left w:val="none" w:sz="0" w:space="0" w:color="auto"/>
                <w:bottom w:val="none" w:sz="0" w:space="0" w:color="auto"/>
                <w:right w:val="none" w:sz="0" w:space="0" w:color="auto"/>
              </w:divBdr>
              <w:divsChild>
                <w:div w:id="1763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9340">
      <w:bodyDiv w:val="1"/>
      <w:marLeft w:val="0"/>
      <w:marRight w:val="0"/>
      <w:marTop w:val="0"/>
      <w:marBottom w:val="0"/>
      <w:divBdr>
        <w:top w:val="none" w:sz="0" w:space="0" w:color="auto"/>
        <w:left w:val="none" w:sz="0" w:space="0" w:color="auto"/>
        <w:bottom w:val="none" w:sz="0" w:space="0" w:color="auto"/>
        <w:right w:val="none" w:sz="0" w:space="0" w:color="auto"/>
      </w:divBdr>
      <w:divsChild>
        <w:div w:id="196184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inberg.northwestern.edu/sites/health-policy/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Ann Post</dc:creator>
  <cp:keywords/>
  <dc:description/>
  <cp:lastModifiedBy>Alexis Ebbrecht</cp:lastModifiedBy>
  <cp:revision>2</cp:revision>
  <dcterms:created xsi:type="dcterms:W3CDTF">2024-04-10T21:07:00Z</dcterms:created>
  <dcterms:modified xsi:type="dcterms:W3CDTF">2024-04-10T21:07:00Z</dcterms:modified>
</cp:coreProperties>
</file>